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43F5B9">
      <w:pPr>
        <w:autoSpaceDE w:val="0"/>
        <w:spacing w:line="360" w:lineRule="auto"/>
        <w:rPr>
          <w:rFonts w:hint="default" w:ascii="Times New Roman" w:hAnsi="Times New Roman" w:eastAsia="黑体" w:cs="Times New Roman"/>
          <w:bCs/>
          <w:color w:val="auto"/>
          <w:sz w:val="32"/>
          <w:szCs w:val="32"/>
          <w:lang w:eastAsia="zh-CN"/>
        </w:rPr>
      </w:pPr>
      <w:r>
        <w:rPr>
          <w:rFonts w:hint="default" w:ascii="Times New Roman" w:hAnsi="Times New Roman" w:eastAsia="黑体" w:cs="Times New Roman"/>
          <w:bCs/>
          <w:color w:val="auto"/>
          <w:sz w:val="32"/>
          <w:szCs w:val="32"/>
        </w:rPr>
        <w:t>附件</w:t>
      </w:r>
      <w:r>
        <w:rPr>
          <w:rFonts w:hint="default" w:ascii="Times New Roman" w:hAnsi="Times New Roman" w:eastAsia="黑体" w:cs="Times New Roman"/>
          <w:bCs/>
          <w:color w:val="auto"/>
          <w:sz w:val="32"/>
          <w:szCs w:val="32"/>
          <w:lang w:val="en-US" w:eastAsia="zh-CN"/>
        </w:rPr>
        <w:t>6</w:t>
      </w:r>
    </w:p>
    <w:p w14:paraId="26BA86B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val="0"/>
          <w:color w:val="auto"/>
          <w:sz w:val="32"/>
          <w:szCs w:val="32"/>
        </w:rPr>
      </w:pPr>
    </w:p>
    <w:p w14:paraId="5A7D30CA">
      <w:pPr>
        <w:spacing w:line="560" w:lineRule="exact"/>
        <w:jc w:val="center"/>
        <w:rPr>
          <w:rFonts w:hint="default" w:ascii="Times New Roman" w:hAnsi="Times New Roman" w:eastAsia="方正小标宋简体" w:cs="Times New Roman"/>
          <w:bCs/>
          <w:color w:val="auto"/>
          <w:sz w:val="44"/>
          <w:szCs w:val="44"/>
        </w:rPr>
      </w:pPr>
      <w:r>
        <w:rPr>
          <w:rFonts w:hint="default" w:ascii="Times New Roman" w:hAnsi="Times New Roman" w:eastAsia="方正小标宋简体" w:cs="Times New Roman"/>
          <w:bCs/>
          <w:color w:val="auto"/>
          <w:sz w:val="44"/>
          <w:szCs w:val="44"/>
        </w:rPr>
        <w:t>202</w:t>
      </w:r>
      <w:r>
        <w:rPr>
          <w:rFonts w:hint="default" w:ascii="Times New Roman" w:hAnsi="Times New Roman" w:eastAsia="方正小标宋简体" w:cs="Times New Roman"/>
          <w:bCs/>
          <w:color w:val="auto"/>
          <w:sz w:val="44"/>
          <w:szCs w:val="44"/>
          <w:lang w:val="en-US"/>
        </w:rPr>
        <w:t>5</w:t>
      </w:r>
      <w:r>
        <w:rPr>
          <w:rFonts w:hint="default" w:ascii="Times New Roman" w:hAnsi="Times New Roman" w:eastAsia="方正小标宋简体" w:cs="Times New Roman"/>
          <w:bCs/>
          <w:color w:val="auto"/>
          <w:sz w:val="44"/>
          <w:szCs w:val="44"/>
        </w:rPr>
        <w:t>年医疗卫生机构传染病防治</w:t>
      </w:r>
    </w:p>
    <w:p w14:paraId="4EEC9D51">
      <w:pPr>
        <w:spacing w:line="560" w:lineRule="exact"/>
        <w:jc w:val="center"/>
        <w:rPr>
          <w:rFonts w:hint="default" w:ascii="Times New Roman" w:hAnsi="Times New Roman" w:eastAsia="方正小标宋简体" w:cs="Times New Roman"/>
          <w:bCs/>
          <w:color w:val="auto"/>
          <w:sz w:val="44"/>
          <w:szCs w:val="44"/>
        </w:rPr>
      </w:pPr>
      <w:r>
        <w:rPr>
          <w:rFonts w:hint="default" w:ascii="Times New Roman" w:hAnsi="Times New Roman" w:eastAsia="方正小标宋简体" w:cs="Times New Roman"/>
          <w:bCs/>
          <w:color w:val="auto"/>
          <w:sz w:val="44"/>
          <w:szCs w:val="44"/>
        </w:rPr>
        <w:t>随机监督抽查计划</w:t>
      </w:r>
    </w:p>
    <w:p w14:paraId="4AF7A18D">
      <w:pPr>
        <w:spacing w:line="560" w:lineRule="exact"/>
        <w:ind w:firstLine="640" w:firstLineChars="200"/>
        <w:rPr>
          <w:rFonts w:hint="default" w:ascii="Times New Roman" w:hAnsi="Times New Roman" w:eastAsia="黑体" w:cs="Times New Roman"/>
          <w:color w:val="auto"/>
          <w:sz w:val="32"/>
          <w:szCs w:val="32"/>
        </w:rPr>
      </w:pPr>
    </w:p>
    <w:p w14:paraId="6705722A">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一、监督检查对象</w:t>
      </w:r>
    </w:p>
    <w:p w14:paraId="40289289">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
        </w:rPr>
      </w:pPr>
      <w:r>
        <w:rPr>
          <w:rFonts w:hint="default" w:ascii="Times New Roman" w:hAnsi="Times New Roman" w:eastAsia="仿宋_GB2312" w:cs="Times New Roman"/>
          <w:color w:val="auto"/>
          <w:sz w:val="32"/>
          <w:szCs w:val="32"/>
          <w:highlight w:val="none"/>
        </w:rPr>
        <w:t>抽查辖区30%二级以上医院、10%一级医院、5%基层医疗机构</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社区卫生服务中心/站、诊所、乡镇卫生院、村卫生室等），40%采供血机构和疾病预防控制机构。其中对传染病医院</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公共卫生临床中心）、上一年度传染病防治分类监督综合评价为重点监督单位的100%检查。</w:t>
      </w:r>
    </w:p>
    <w:p w14:paraId="284432D6">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二、监督检查内容</w:t>
      </w:r>
    </w:p>
    <w:p w14:paraId="64DFEBB8">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楷体_GB2312" w:cs="Times New Roman"/>
          <w:color w:val="auto"/>
          <w:sz w:val="32"/>
          <w:szCs w:val="32"/>
          <w:highlight w:val="none"/>
          <w:lang w:eastAsia="zh-CN"/>
        </w:rPr>
        <w:t>（</w:t>
      </w:r>
      <w:r>
        <w:rPr>
          <w:rFonts w:hint="default" w:ascii="Times New Roman" w:hAnsi="Times New Roman" w:eastAsia="楷体_GB2312" w:cs="Times New Roman"/>
          <w:color w:val="auto"/>
          <w:sz w:val="32"/>
          <w:szCs w:val="32"/>
          <w:highlight w:val="none"/>
        </w:rPr>
        <w:t>一）</w:t>
      </w:r>
      <w:r>
        <w:rPr>
          <w:rFonts w:hint="default" w:ascii="Times New Roman" w:hAnsi="Times New Roman" w:eastAsia="楷体" w:cs="Times New Roman"/>
          <w:color w:val="auto"/>
          <w:sz w:val="32"/>
          <w:szCs w:val="32"/>
          <w:highlight w:val="none"/>
        </w:rPr>
        <w:t>预防接种管理情况。</w:t>
      </w:r>
      <w:r>
        <w:rPr>
          <w:rFonts w:hint="default" w:ascii="Times New Roman" w:hAnsi="Times New Roman" w:eastAsia="仿宋_GB2312" w:cs="Times New Roman"/>
          <w:color w:val="auto"/>
          <w:sz w:val="32"/>
          <w:szCs w:val="32"/>
          <w:highlight w:val="none"/>
        </w:rPr>
        <w:t>接种单位和人员资质情况；接种疫苗公示情况；接种前告知、询问受种者或监护人有关情况；执行“三查七对一验证”情况；疫苗索证及冷链管理</w:t>
      </w:r>
      <w:r>
        <w:rPr>
          <w:rFonts w:hint="default" w:ascii="Times New Roman" w:hAnsi="Times New Roman" w:eastAsia="仿宋_GB2312" w:cs="Times New Roman"/>
          <w:color w:val="auto"/>
          <w:sz w:val="32"/>
          <w:szCs w:val="32"/>
          <w:highlight w:val="none"/>
          <w:lang w:eastAsia="zh-CN"/>
        </w:rPr>
        <w:t>情况</w:t>
      </w:r>
      <w:r>
        <w:rPr>
          <w:rFonts w:hint="default" w:ascii="Times New Roman" w:hAnsi="Times New Roman" w:eastAsia="仿宋_GB2312" w:cs="Times New Roman"/>
          <w:color w:val="auto"/>
          <w:sz w:val="32"/>
          <w:szCs w:val="32"/>
          <w:highlight w:val="none"/>
        </w:rPr>
        <w:t>；疫苗的接收、购进、储存、配送、供应、接种和处置工作记录情况；</w:t>
      </w:r>
      <w:r>
        <w:rPr>
          <w:rFonts w:hint="default" w:ascii="Times New Roman" w:hAnsi="Times New Roman" w:eastAsia="仿宋_GB2312" w:cs="Times New Roman"/>
          <w:color w:val="auto"/>
          <w:sz w:val="32"/>
          <w:szCs w:val="32"/>
          <w:highlight w:val="none"/>
          <w:lang w:eastAsia="zh-CN"/>
        </w:rPr>
        <w:t>免疫程序执行情况；</w:t>
      </w:r>
      <w:r>
        <w:rPr>
          <w:rFonts w:hint="default" w:ascii="Times New Roman" w:hAnsi="Times New Roman" w:eastAsia="仿宋_GB2312" w:cs="Times New Roman"/>
          <w:color w:val="auto"/>
          <w:sz w:val="32"/>
          <w:szCs w:val="32"/>
          <w:highlight w:val="none"/>
        </w:rPr>
        <w:t>异常反应监测、报告情况等。</w:t>
      </w:r>
      <w:r>
        <w:rPr>
          <w:rFonts w:hint="default" w:ascii="Times New Roman" w:hAnsi="Times New Roman" w:eastAsia="仿宋_GB2312" w:cs="Times New Roman"/>
          <w:color w:val="auto"/>
          <w:sz w:val="32"/>
          <w:szCs w:val="32"/>
          <w:highlight w:val="none"/>
          <w:lang w:val="en-US" w:eastAsia="zh-CN"/>
        </w:rPr>
        <w:t>其中承担免疫规划疫苗接种的单位重点检查百白破疫苗、卡介苗、乙肝疫苗、麻腮风疫苗、流脑疫苗相关情况。</w:t>
      </w:r>
      <w:r>
        <w:rPr>
          <w:rFonts w:hint="default" w:ascii="Times New Roman" w:hAnsi="Times New Roman" w:eastAsia="仿宋_GB2312" w:cs="Times New Roman"/>
          <w:color w:val="auto"/>
          <w:sz w:val="32"/>
          <w:szCs w:val="32"/>
          <w:highlight w:val="none"/>
          <w:lang w:eastAsia="zh-CN"/>
        </w:rPr>
        <w:t>承担非免疫规划疫苗接种的单位重点检查备案情况以及</w:t>
      </w:r>
      <w:r>
        <w:rPr>
          <w:rFonts w:hint="default" w:ascii="Times New Roman" w:hAnsi="Times New Roman" w:eastAsia="仿宋_GB2312" w:cs="Times New Roman"/>
          <w:color w:val="auto"/>
          <w:sz w:val="32"/>
          <w:szCs w:val="32"/>
          <w:highlight w:val="none"/>
        </w:rPr>
        <w:t>流感疫苗</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HPV疫苗</w:t>
      </w:r>
      <w:r>
        <w:rPr>
          <w:rFonts w:hint="default" w:ascii="Times New Roman" w:hAnsi="Times New Roman" w:eastAsia="仿宋_GB2312" w:cs="Times New Roman"/>
          <w:color w:val="auto"/>
          <w:sz w:val="32"/>
          <w:szCs w:val="32"/>
          <w:highlight w:val="none"/>
          <w:lang w:eastAsia="zh-CN"/>
        </w:rPr>
        <w:t>、狂犬疫苗等相关情况</w:t>
      </w:r>
      <w:r>
        <w:rPr>
          <w:rFonts w:hint="default" w:ascii="Times New Roman" w:hAnsi="Times New Roman" w:eastAsia="仿宋_GB2312" w:cs="Times New Roman"/>
          <w:color w:val="auto"/>
          <w:sz w:val="32"/>
          <w:szCs w:val="32"/>
          <w:highlight w:val="none"/>
        </w:rPr>
        <w:t>。</w:t>
      </w:r>
    </w:p>
    <w:p w14:paraId="4719CF86">
      <w:pPr>
        <w:keepNext w:val="0"/>
        <w:keepLines w:val="0"/>
        <w:pageBreakBefore w:val="0"/>
        <w:kinsoku/>
        <w:wordWrap/>
        <w:overflowPunct/>
        <w:topLinePunct w:val="0"/>
        <w:autoSpaceDE/>
        <w:autoSpaceDN/>
        <w:bidi w:val="0"/>
        <w:adjustRightInd/>
        <w:snapToGrid w:val="0"/>
        <w:spacing w:line="560" w:lineRule="exact"/>
        <w:ind w:firstLine="64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楷体_GB2312" w:cs="Times New Roman"/>
          <w:color w:val="auto"/>
          <w:sz w:val="32"/>
          <w:szCs w:val="32"/>
          <w:highlight w:val="none"/>
          <w:lang w:eastAsia="zh-CN"/>
        </w:rPr>
        <w:t>（</w:t>
      </w:r>
      <w:r>
        <w:rPr>
          <w:rFonts w:hint="default" w:ascii="Times New Roman" w:hAnsi="Times New Roman" w:eastAsia="楷体_GB2312" w:cs="Times New Roman"/>
          <w:color w:val="auto"/>
          <w:sz w:val="32"/>
          <w:szCs w:val="32"/>
          <w:highlight w:val="none"/>
        </w:rPr>
        <w:t>二）</w:t>
      </w:r>
      <w:r>
        <w:rPr>
          <w:rFonts w:hint="default" w:ascii="Times New Roman" w:hAnsi="Times New Roman" w:eastAsia="楷体" w:cs="Times New Roman"/>
          <w:color w:val="auto"/>
          <w:sz w:val="32"/>
          <w:szCs w:val="32"/>
          <w:highlight w:val="none"/>
        </w:rPr>
        <w:t>传染病疫情报告情况。</w:t>
      </w:r>
      <w:r>
        <w:rPr>
          <w:rFonts w:hint="default" w:ascii="Times New Roman" w:hAnsi="Times New Roman" w:eastAsia="仿宋_GB2312" w:cs="Times New Roman"/>
          <w:color w:val="auto"/>
          <w:sz w:val="32"/>
          <w:szCs w:val="32"/>
          <w:highlight w:val="none"/>
        </w:rPr>
        <w:t>建立传染病疫情报告工作制度情况；开展疫情报告管理自查情况；传染病疫情登记、报告卡填写情况</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传染病相关数据自动采集、传染病报告卡自动生成情况等；是否存在瞒报、缓报、谎报传染病疫情情况。</w:t>
      </w:r>
    </w:p>
    <w:p w14:paraId="3116644C">
      <w:pPr>
        <w:keepNext w:val="0"/>
        <w:keepLines w:val="0"/>
        <w:pageBreakBefore w:val="0"/>
        <w:kinsoku/>
        <w:wordWrap/>
        <w:overflowPunct/>
        <w:topLinePunct w:val="0"/>
        <w:autoSpaceDE/>
        <w:autoSpaceDN/>
        <w:bidi w:val="0"/>
        <w:adjustRightInd/>
        <w:snapToGrid w:val="0"/>
        <w:spacing w:line="560" w:lineRule="exact"/>
        <w:ind w:firstLine="64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楷体_GB2312" w:cs="Times New Roman"/>
          <w:color w:val="auto"/>
          <w:sz w:val="32"/>
          <w:szCs w:val="32"/>
          <w:highlight w:val="none"/>
          <w:lang w:eastAsia="zh-CN"/>
        </w:rPr>
        <w:t>（</w:t>
      </w:r>
      <w:r>
        <w:rPr>
          <w:rFonts w:hint="default" w:ascii="Times New Roman" w:hAnsi="Times New Roman" w:eastAsia="楷体_GB2312" w:cs="Times New Roman"/>
          <w:color w:val="auto"/>
          <w:sz w:val="32"/>
          <w:szCs w:val="32"/>
          <w:highlight w:val="none"/>
        </w:rPr>
        <w:t>三）</w:t>
      </w:r>
      <w:r>
        <w:rPr>
          <w:rFonts w:hint="default" w:ascii="Times New Roman" w:hAnsi="Times New Roman" w:eastAsia="楷体" w:cs="Times New Roman"/>
          <w:color w:val="auto"/>
          <w:sz w:val="32"/>
          <w:szCs w:val="32"/>
          <w:highlight w:val="none"/>
        </w:rPr>
        <w:t>传染病疫情控制情况。</w:t>
      </w:r>
      <w:r>
        <w:rPr>
          <w:rFonts w:hint="default" w:ascii="Times New Roman" w:hAnsi="Times New Roman" w:eastAsia="仿宋_GB2312" w:cs="Times New Roman"/>
          <w:color w:val="auto"/>
          <w:sz w:val="32"/>
          <w:szCs w:val="32"/>
          <w:highlight w:val="none"/>
        </w:rPr>
        <w:t>建立预检、分诊制度情况；按规定为传染病病人、疑似病人提供诊疗情况；消毒处理传染病病原体污染的场所、物品、污水和医疗废物情况；依法履行传染病监测职责情况；发现传染病疫情时，采取传染病控制措施情况。</w:t>
      </w:r>
    </w:p>
    <w:p w14:paraId="3455CB7F">
      <w:pPr>
        <w:keepNext w:val="0"/>
        <w:keepLines w:val="0"/>
        <w:pageBreakBefore w:val="0"/>
        <w:kinsoku/>
        <w:wordWrap/>
        <w:overflowPunct/>
        <w:topLinePunct w:val="0"/>
        <w:autoSpaceDE/>
        <w:autoSpaceDN/>
        <w:bidi w:val="0"/>
        <w:adjustRightInd/>
        <w:snapToGrid w:val="0"/>
        <w:spacing w:line="560" w:lineRule="exact"/>
        <w:ind w:firstLine="64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楷体_GB2312" w:cs="Times New Roman"/>
          <w:color w:val="auto"/>
          <w:sz w:val="32"/>
          <w:szCs w:val="32"/>
          <w:highlight w:val="none"/>
          <w:lang w:eastAsia="zh-CN"/>
        </w:rPr>
        <w:t>（</w:t>
      </w:r>
      <w:r>
        <w:rPr>
          <w:rFonts w:hint="default" w:ascii="Times New Roman" w:hAnsi="Times New Roman" w:eastAsia="楷体_GB2312" w:cs="Times New Roman"/>
          <w:color w:val="auto"/>
          <w:sz w:val="32"/>
          <w:szCs w:val="32"/>
          <w:highlight w:val="none"/>
        </w:rPr>
        <w:t>四）</w:t>
      </w:r>
      <w:r>
        <w:rPr>
          <w:rFonts w:hint="default" w:ascii="Times New Roman" w:hAnsi="Times New Roman" w:eastAsia="楷体" w:cs="Times New Roman"/>
          <w:color w:val="auto"/>
          <w:sz w:val="32"/>
          <w:szCs w:val="32"/>
          <w:highlight w:val="none"/>
        </w:rPr>
        <w:t>消毒隔离措施落实情况。</w:t>
      </w:r>
      <w:r>
        <w:rPr>
          <w:rFonts w:hint="default" w:ascii="Times New Roman" w:hAnsi="Times New Roman" w:eastAsia="仿宋_GB2312" w:cs="Times New Roman"/>
          <w:color w:val="auto"/>
          <w:sz w:val="32"/>
          <w:szCs w:val="32"/>
          <w:highlight w:val="none"/>
        </w:rPr>
        <w:t>建立消毒管理组织、制度情况；开展消毒与灭菌效果监测情况；消毒隔离知识培训情况；消毒产品进货检查验收情况；医疗器械一人一用一消毒或灭菌情况。二级以上医院以口腔科</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诊疗中心）、医学美容科、血液透析室</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诊疗中心）、手术室和内镜室</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诊疗中心）为检查重点，若无相关科室的，可根据情况自行选择重点科室。一级医院和基层医疗机构以医院口腔科或口腔诊所、医疗美容门诊部、血液透析中心为检查重点，若无相关科室的，可根据情况自行选择重点科室。</w:t>
      </w:r>
    </w:p>
    <w:p w14:paraId="3A1DA7C3">
      <w:pPr>
        <w:keepNext w:val="0"/>
        <w:keepLines w:val="0"/>
        <w:pageBreakBefore w:val="0"/>
        <w:kinsoku/>
        <w:wordWrap/>
        <w:overflowPunct/>
        <w:topLinePunct w:val="0"/>
        <w:autoSpaceDE/>
        <w:autoSpaceDN/>
        <w:bidi w:val="0"/>
        <w:adjustRightInd/>
        <w:snapToGrid w:val="0"/>
        <w:spacing w:line="560" w:lineRule="exact"/>
        <w:ind w:firstLine="64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楷体_GB2312" w:cs="Times New Roman"/>
          <w:color w:val="auto"/>
          <w:sz w:val="32"/>
          <w:szCs w:val="32"/>
          <w:highlight w:val="none"/>
          <w:lang w:eastAsia="zh-CN"/>
        </w:rPr>
        <w:t>（</w:t>
      </w:r>
      <w:r>
        <w:rPr>
          <w:rFonts w:hint="default" w:ascii="Times New Roman" w:hAnsi="Times New Roman" w:eastAsia="楷体_GB2312" w:cs="Times New Roman"/>
          <w:color w:val="auto"/>
          <w:sz w:val="32"/>
          <w:szCs w:val="32"/>
          <w:highlight w:val="none"/>
        </w:rPr>
        <w:t>五）</w:t>
      </w:r>
      <w:r>
        <w:rPr>
          <w:rFonts w:hint="default" w:ascii="Times New Roman" w:hAnsi="Times New Roman" w:eastAsia="楷体" w:cs="Times New Roman"/>
          <w:color w:val="auto"/>
          <w:sz w:val="32"/>
          <w:szCs w:val="32"/>
          <w:highlight w:val="none"/>
        </w:rPr>
        <w:t>医疗废物处置情况。</w:t>
      </w:r>
      <w:r>
        <w:rPr>
          <w:rFonts w:hint="default" w:ascii="Times New Roman" w:hAnsi="Times New Roman" w:eastAsia="仿宋_GB2312" w:cs="Times New Roman"/>
          <w:color w:val="auto"/>
          <w:sz w:val="32"/>
          <w:szCs w:val="32"/>
          <w:highlight w:val="none"/>
        </w:rPr>
        <w:t>医疗废物分类收集情况；使用专用包装物及容器情况；医疗废物暂时贮存设施建立情况；医疗废物交接、运送、暂存及处置情况。</w:t>
      </w:r>
    </w:p>
    <w:p w14:paraId="31AFA57E">
      <w:pPr>
        <w:keepNext w:val="0"/>
        <w:keepLines w:val="0"/>
        <w:pageBreakBefore w:val="0"/>
        <w:kinsoku/>
        <w:wordWrap/>
        <w:overflowPunct/>
        <w:topLinePunct w:val="0"/>
        <w:autoSpaceDE/>
        <w:autoSpaceDN/>
        <w:bidi w:val="0"/>
        <w:adjustRightInd/>
        <w:snapToGrid w:val="0"/>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highlight w:val="none"/>
          <w:lang w:eastAsia="zh-CN"/>
        </w:rPr>
        <w:t>（</w:t>
      </w:r>
      <w:r>
        <w:rPr>
          <w:rFonts w:hint="default" w:ascii="Times New Roman" w:hAnsi="Times New Roman" w:eastAsia="楷体_GB2312" w:cs="Times New Roman"/>
          <w:color w:val="auto"/>
          <w:sz w:val="32"/>
          <w:szCs w:val="32"/>
          <w:highlight w:val="none"/>
        </w:rPr>
        <w:t>六）</w:t>
      </w:r>
      <w:r>
        <w:rPr>
          <w:rFonts w:hint="default" w:ascii="Times New Roman" w:hAnsi="Times New Roman" w:eastAsia="楷体" w:cs="Times New Roman"/>
          <w:color w:val="auto"/>
          <w:sz w:val="32"/>
          <w:szCs w:val="32"/>
          <w:highlight w:val="none"/>
        </w:rPr>
        <w:t>病原微生物实验室生物安全管理情况。</w:t>
      </w:r>
      <w:r>
        <w:rPr>
          <w:rFonts w:hint="default" w:ascii="Times New Roman" w:hAnsi="Times New Roman" w:eastAsia="仿宋_GB2312" w:cs="Times New Roman"/>
          <w:color w:val="auto"/>
          <w:sz w:val="32"/>
          <w:szCs w:val="32"/>
          <w:highlight w:val="none"/>
        </w:rPr>
        <w:t>实验室取得批准或进行备案情况；从</w:t>
      </w:r>
      <w:r>
        <w:rPr>
          <w:rFonts w:hint="default" w:ascii="Times New Roman" w:hAnsi="Times New Roman" w:eastAsia="仿宋_GB2312" w:cs="Times New Roman"/>
          <w:color w:val="auto"/>
          <w:sz w:val="32"/>
          <w:szCs w:val="32"/>
        </w:rPr>
        <w:t>事实验活动的人员培训、考核情况；实验档案建立情况；实验结束将菌</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毒）种或样本销毁或者送交保藏机构保藏情况。</w:t>
      </w:r>
    </w:p>
    <w:p w14:paraId="20BFFC47">
      <w:pPr>
        <w:pStyle w:val="3"/>
        <w:keepNext w:val="0"/>
        <w:keepLines w:val="0"/>
        <w:pageBreakBefore w:val="0"/>
        <w:numPr>
          <w:ilvl w:val="0"/>
          <w:numId w:val="0"/>
        </w:numPr>
        <w:kinsoku/>
        <w:wordWrap/>
        <w:overflowPunct/>
        <w:topLinePunct w:val="0"/>
        <w:autoSpaceDE/>
        <w:autoSpaceDN/>
        <w:bidi w:val="0"/>
        <w:adjustRightInd/>
        <w:spacing w:before="0" w:after="0" w:line="560" w:lineRule="exact"/>
        <w:ind w:firstLine="640" w:firstLineChars="200"/>
        <w:jc w:val="both"/>
        <w:textAlignment w:val="auto"/>
        <w:rPr>
          <w:rFonts w:hint="default" w:ascii="Times New Roman" w:hAnsi="Times New Roman" w:eastAsia="仿宋_GB2312" w:cs="Times New Roman"/>
          <w:b w:val="0"/>
          <w:bCs w:val="0"/>
          <w:color w:val="auto"/>
          <w:sz w:val="32"/>
          <w:szCs w:val="24"/>
          <w:highlight w:val="none"/>
          <w:lang w:eastAsia="zh-CN"/>
        </w:rPr>
      </w:pPr>
      <w:r>
        <w:rPr>
          <w:rFonts w:hint="default" w:ascii="Times New Roman" w:hAnsi="Times New Roman" w:eastAsia="楷体_GB2312" w:cs="Times New Roman"/>
          <w:b w:val="0"/>
          <w:bCs w:val="0"/>
          <w:color w:val="auto"/>
          <w:sz w:val="32"/>
          <w:szCs w:val="32"/>
          <w:highlight w:val="none"/>
          <w:lang w:eastAsia="zh-CN"/>
        </w:rPr>
        <w:t>（七</w:t>
      </w:r>
      <w:r>
        <w:rPr>
          <w:rFonts w:hint="default" w:ascii="Times New Roman" w:hAnsi="Times New Roman" w:eastAsia="楷体_GB2312" w:cs="Times New Roman"/>
          <w:b w:val="0"/>
          <w:bCs w:val="0"/>
          <w:color w:val="auto"/>
          <w:sz w:val="32"/>
          <w:szCs w:val="32"/>
          <w:highlight w:val="none"/>
        </w:rPr>
        <w:t>）</w:t>
      </w:r>
      <w:r>
        <w:rPr>
          <w:rFonts w:hint="default" w:ascii="Times New Roman" w:hAnsi="Times New Roman" w:eastAsia="楷体" w:cs="Times New Roman"/>
          <w:b w:val="0"/>
          <w:bCs w:val="0"/>
          <w:color w:val="auto"/>
          <w:sz w:val="32"/>
          <w:szCs w:val="32"/>
          <w:highlight w:val="none"/>
          <w:lang w:eastAsia="zh-CN"/>
        </w:rPr>
        <w:t>监督抽检</w:t>
      </w:r>
      <w:r>
        <w:rPr>
          <w:rFonts w:hint="default" w:ascii="Times New Roman" w:hAnsi="Times New Roman" w:eastAsia="楷体" w:cs="Times New Roman"/>
          <w:b w:val="0"/>
          <w:bCs w:val="0"/>
          <w:color w:val="auto"/>
          <w:sz w:val="32"/>
          <w:szCs w:val="32"/>
          <w:highlight w:val="none"/>
        </w:rPr>
        <w:t>情况</w:t>
      </w:r>
      <w:r>
        <w:rPr>
          <w:rFonts w:hint="default" w:ascii="Times New Roman" w:hAnsi="Times New Roman" w:eastAsia="楷体"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24"/>
          <w:highlight w:val="none"/>
        </w:rPr>
        <w:t>各</w:t>
      </w:r>
      <w:r>
        <w:rPr>
          <w:rFonts w:hint="default" w:ascii="Times New Roman" w:hAnsi="Times New Roman" w:eastAsia="仿宋_GB2312" w:cs="Times New Roman"/>
          <w:b w:val="0"/>
          <w:bCs w:val="0"/>
          <w:color w:val="auto"/>
          <w:sz w:val="32"/>
          <w:szCs w:val="24"/>
          <w:highlight w:val="none"/>
          <w:lang w:eastAsia="zh-CN"/>
        </w:rPr>
        <w:t>区传染病防治监督</w:t>
      </w:r>
      <w:r>
        <w:rPr>
          <w:rFonts w:hint="default" w:ascii="Times New Roman" w:hAnsi="Times New Roman" w:eastAsia="仿宋_GB2312" w:cs="Times New Roman"/>
          <w:b w:val="0"/>
          <w:bCs w:val="0"/>
          <w:color w:val="auto"/>
          <w:sz w:val="32"/>
          <w:szCs w:val="24"/>
          <w:highlight w:val="none"/>
        </w:rPr>
        <w:t>抽检</w:t>
      </w:r>
      <w:r>
        <w:rPr>
          <w:rFonts w:hint="default" w:ascii="Times New Roman" w:hAnsi="Times New Roman" w:eastAsia="仿宋_GB2312" w:cs="Times New Roman"/>
          <w:b w:val="0"/>
          <w:bCs w:val="0"/>
          <w:color w:val="auto"/>
          <w:sz w:val="32"/>
          <w:szCs w:val="24"/>
          <w:highlight w:val="none"/>
          <w:lang w:eastAsia="zh-CN"/>
        </w:rPr>
        <w:t>的</w:t>
      </w:r>
      <w:r>
        <w:rPr>
          <w:rFonts w:hint="default" w:ascii="Times New Roman" w:hAnsi="Times New Roman" w:eastAsia="仿宋_GB2312" w:cs="Times New Roman"/>
          <w:b w:val="0"/>
          <w:bCs w:val="0"/>
          <w:color w:val="auto"/>
          <w:sz w:val="32"/>
          <w:szCs w:val="24"/>
          <w:highlight w:val="none"/>
        </w:rPr>
        <w:t>医疗机构数量不</w:t>
      </w:r>
      <w:r>
        <w:rPr>
          <w:rFonts w:hint="default" w:ascii="Times New Roman" w:hAnsi="Times New Roman" w:eastAsia="仿宋_GB2312" w:cs="Times New Roman"/>
          <w:b w:val="0"/>
          <w:bCs w:val="0"/>
          <w:color w:val="auto"/>
          <w:sz w:val="32"/>
          <w:szCs w:val="24"/>
          <w:highlight w:val="none"/>
          <w:lang w:eastAsia="zh-CN"/>
        </w:rPr>
        <w:t>得</w:t>
      </w:r>
      <w:r>
        <w:rPr>
          <w:rFonts w:hint="default" w:ascii="Times New Roman" w:hAnsi="Times New Roman" w:eastAsia="仿宋_GB2312" w:cs="Times New Roman"/>
          <w:b w:val="0"/>
          <w:bCs w:val="0"/>
          <w:color w:val="auto"/>
          <w:sz w:val="32"/>
          <w:szCs w:val="24"/>
          <w:highlight w:val="none"/>
        </w:rPr>
        <w:t>低于</w:t>
      </w:r>
      <w:r>
        <w:rPr>
          <w:rFonts w:hint="default" w:ascii="Times New Roman" w:hAnsi="Times New Roman" w:eastAsia="仿宋_GB2312" w:cs="Times New Roman"/>
          <w:b w:val="0"/>
          <w:bCs w:val="0"/>
          <w:color w:val="auto"/>
          <w:sz w:val="32"/>
          <w:szCs w:val="24"/>
          <w:highlight w:val="none"/>
          <w:lang w:val="en-US" w:eastAsia="zh-CN"/>
        </w:rPr>
        <w:t>3家</w:t>
      </w:r>
      <w:r>
        <w:rPr>
          <w:rFonts w:hint="default" w:ascii="Times New Roman" w:hAnsi="Times New Roman" w:eastAsia="仿宋_GB2312" w:cs="Times New Roman"/>
          <w:b w:val="0"/>
          <w:bCs w:val="0"/>
          <w:color w:val="auto"/>
          <w:sz w:val="32"/>
          <w:szCs w:val="24"/>
          <w:highlight w:val="none"/>
        </w:rPr>
        <w:t>。抽检项目根据</w:t>
      </w:r>
      <w:r>
        <w:rPr>
          <w:rFonts w:hint="default" w:ascii="Times New Roman" w:hAnsi="Times New Roman" w:eastAsia="仿宋_GB2312" w:cs="Times New Roman"/>
          <w:b w:val="0"/>
          <w:bCs w:val="0"/>
          <w:color w:val="auto"/>
          <w:kern w:val="2"/>
          <w:sz w:val="32"/>
          <w:szCs w:val="24"/>
          <w:highlight w:val="none"/>
          <w:lang w:val="en-US" w:eastAsia="zh-CN" w:bidi="ar-SA"/>
        </w:rPr>
        <w:t>上年度随机抽查结果、医疗机构传染病分类监督综合评价结果、消毒监测与评价结果以及投诉举报情况</w:t>
      </w:r>
      <w:r>
        <w:rPr>
          <w:rFonts w:hint="default" w:ascii="Times New Roman" w:hAnsi="Times New Roman" w:eastAsia="仿宋_GB2312" w:cs="Times New Roman"/>
          <w:b w:val="0"/>
          <w:bCs w:val="0"/>
          <w:color w:val="auto"/>
          <w:sz w:val="32"/>
          <w:szCs w:val="24"/>
          <w:highlight w:val="none"/>
        </w:rPr>
        <w:t>确定</w:t>
      </w:r>
      <w:r>
        <w:rPr>
          <w:rFonts w:hint="default" w:ascii="Times New Roman" w:hAnsi="Times New Roman" w:eastAsia="仿宋_GB2312" w:cs="Times New Roman"/>
          <w:b w:val="0"/>
          <w:bCs w:val="0"/>
          <w:color w:val="auto"/>
          <w:sz w:val="32"/>
          <w:szCs w:val="24"/>
          <w:highlight w:val="none"/>
          <w:lang w:eastAsia="zh-CN"/>
        </w:rPr>
        <w:t>。</w:t>
      </w:r>
      <w:r>
        <w:rPr>
          <w:rFonts w:hint="default" w:ascii="Times New Roman" w:hAnsi="Times New Roman" w:eastAsia="仿宋_GB2312" w:cs="Times New Roman"/>
          <w:b w:val="0"/>
          <w:bCs w:val="0"/>
          <w:color w:val="auto"/>
          <w:kern w:val="2"/>
          <w:sz w:val="32"/>
          <w:szCs w:val="24"/>
          <w:highlight w:val="none"/>
          <w:lang w:val="en-US" w:eastAsia="zh-CN" w:bidi="ar-SA"/>
        </w:rPr>
        <w:t>监督抽检对象重点选择传染病医院、二级及以上医疗机构、口腔诊疗机构、医疗美容机构等，以及上年度传染病防治分类监督综合评价为“重点监督单位”的医疗机构。抽检科室重点选择医疗机构的血液透析室（诊疗中心）、内镜室（诊疗中心）、口腔科（诊疗中心）、消毒供应室（中心）、手术室、新生儿室、重症监护病房（ICU）等科室。抽检项目重点选择环境空气、物体表面、医务人员手、内镜、使用中消毒剂、治疗用水、医疗污水等医院消毒卫生管理相关指标。各区要结合疾控机构实验室检验检测技术支撑能力，基于风险管控原则，科学统筹制定辖区监督抽检计划，合理确定监督抽检的重点医疗机构、重点抽检项目。</w:t>
      </w:r>
    </w:p>
    <w:p w14:paraId="5442EBE3">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黑体" w:cs="Times New Roman"/>
          <w:color w:val="auto"/>
          <w:sz w:val="32"/>
          <w:szCs w:val="24"/>
        </w:rPr>
      </w:pPr>
      <w:r>
        <w:rPr>
          <w:rFonts w:hint="default" w:ascii="Times New Roman" w:hAnsi="Times New Roman" w:eastAsia="黑体" w:cs="Times New Roman"/>
          <w:color w:val="auto"/>
          <w:sz w:val="32"/>
          <w:szCs w:val="24"/>
        </w:rPr>
        <w:t>三、工作要求</w:t>
      </w:r>
    </w:p>
    <w:p w14:paraId="2AC89268">
      <w:pPr>
        <w:keepNext w:val="0"/>
        <w:keepLines w:val="0"/>
        <w:pageBreakBefore w:val="0"/>
        <w:widowControl/>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24"/>
          <w:highlight w:val="none"/>
          <w:lang w:val="en-US" w:eastAsia="zh-CN"/>
        </w:rPr>
      </w:pPr>
      <w:r>
        <w:rPr>
          <w:rFonts w:hint="default" w:ascii="Times New Roman" w:hAnsi="Times New Roman" w:eastAsia="仿宋_GB2312" w:cs="Times New Roman"/>
          <w:color w:val="auto"/>
          <w:sz w:val="32"/>
          <w:szCs w:val="24"/>
          <w:lang w:eastAsia="zh-CN"/>
        </w:rPr>
        <w:t>（</w:t>
      </w:r>
      <w:r>
        <w:rPr>
          <w:rFonts w:hint="default" w:ascii="Times New Roman" w:hAnsi="Times New Roman" w:eastAsia="仿宋_GB2312" w:cs="Times New Roman"/>
          <w:color w:val="auto"/>
          <w:sz w:val="32"/>
          <w:szCs w:val="24"/>
        </w:rPr>
        <w:t>一）各</w:t>
      </w:r>
      <w:r>
        <w:rPr>
          <w:rFonts w:hint="default" w:ascii="Times New Roman" w:hAnsi="Times New Roman" w:eastAsia="仿宋_GB2312" w:cs="Times New Roman"/>
          <w:color w:val="auto"/>
          <w:sz w:val="32"/>
          <w:szCs w:val="24"/>
          <w:lang w:eastAsia="zh-CN"/>
        </w:rPr>
        <w:t>区</w:t>
      </w:r>
      <w:r>
        <w:rPr>
          <w:rFonts w:hint="default" w:ascii="Times New Roman" w:hAnsi="Times New Roman" w:eastAsia="仿宋_GB2312" w:cs="Times New Roman"/>
          <w:color w:val="auto"/>
          <w:sz w:val="32"/>
          <w:szCs w:val="24"/>
        </w:rPr>
        <w:t>要</w:t>
      </w:r>
      <w:r>
        <w:rPr>
          <w:rFonts w:hint="default" w:ascii="Times New Roman" w:hAnsi="Times New Roman" w:eastAsia="仿宋_GB2312" w:cs="Times New Roman"/>
          <w:color w:val="auto"/>
          <w:sz w:val="32"/>
          <w:szCs w:val="24"/>
          <w:highlight w:val="none"/>
        </w:rPr>
        <w:t>高度重视医疗卫生机构传染病防治国家随机监督抽查工作，健全完善监督抽查底档数据，结合实际制定本辖区工作实施方案并组织实施。医疗卫生机构传染病</w:t>
      </w:r>
      <w:r>
        <w:rPr>
          <w:rFonts w:hint="default" w:ascii="Times New Roman" w:hAnsi="Times New Roman" w:eastAsia="仿宋_GB2312" w:cs="Times New Roman"/>
          <w:color w:val="auto"/>
          <w:sz w:val="32"/>
          <w:szCs w:val="24"/>
        </w:rPr>
        <w:t>防治国家随机监督抽查工作要与医疗卫生机构传染病防治分类监督综合评价工作相结合，抽到的单位采取分类监督综合评价方式进</w:t>
      </w:r>
      <w:r>
        <w:rPr>
          <w:rFonts w:hint="default" w:ascii="Times New Roman" w:hAnsi="Times New Roman" w:eastAsia="仿宋_GB2312" w:cs="Times New Roman"/>
          <w:color w:val="auto"/>
          <w:sz w:val="32"/>
          <w:szCs w:val="24"/>
          <w:highlight w:val="none"/>
        </w:rPr>
        <w:t>行检查</w:t>
      </w:r>
      <w:r>
        <w:rPr>
          <w:rFonts w:hint="default" w:ascii="Times New Roman" w:hAnsi="Times New Roman" w:eastAsia="仿宋_GB2312" w:cs="Times New Roman"/>
          <w:color w:val="auto"/>
          <w:sz w:val="32"/>
          <w:szCs w:val="24"/>
          <w:highlight w:val="none"/>
          <w:lang w:eastAsia="zh-CN"/>
        </w:rPr>
        <w:t>。要将综合评价结果纳入日常管理措施中，与医疗机构不良行为记分、等级评审、校验等相衔接。</w:t>
      </w:r>
    </w:p>
    <w:p w14:paraId="530256AC">
      <w:pPr>
        <w:keepNext w:val="0"/>
        <w:keepLines w:val="0"/>
        <w:pageBreakBefore w:val="0"/>
        <w:widowControl/>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24"/>
        </w:rPr>
      </w:pPr>
      <w:r>
        <w:rPr>
          <w:rFonts w:hint="default" w:ascii="Times New Roman" w:hAnsi="Times New Roman" w:eastAsia="仿宋_GB2312" w:cs="Times New Roman"/>
          <w:color w:val="auto"/>
          <w:sz w:val="32"/>
          <w:szCs w:val="24"/>
          <w:lang w:eastAsia="zh-CN"/>
        </w:rPr>
        <w:t>（</w:t>
      </w:r>
      <w:r>
        <w:rPr>
          <w:rFonts w:hint="default" w:ascii="Times New Roman" w:hAnsi="Times New Roman" w:eastAsia="仿宋_GB2312" w:cs="Times New Roman"/>
          <w:color w:val="auto"/>
          <w:sz w:val="32"/>
          <w:szCs w:val="24"/>
        </w:rPr>
        <w:t>二）</w:t>
      </w:r>
      <w:r>
        <w:rPr>
          <w:rFonts w:hint="default" w:ascii="Times New Roman" w:hAnsi="Times New Roman" w:eastAsia="仿宋_GB2312" w:cs="Times New Roman"/>
          <w:color w:val="auto"/>
          <w:sz w:val="32"/>
          <w:szCs w:val="24"/>
          <w:highlight w:val="none"/>
        </w:rPr>
        <w:t>对</w:t>
      </w:r>
      <w:r>
        <w:rPr>
          <w:rFonts w:hint="default" w:ascii="Times New Roman" w:hAnsi="Times New Roman" w:eastAsia="仿宋_GB2312" w:cs="Times New Roman"/>
          <w:color w:val="auto"/>
          <w:sz w:val="32"/>
          <w:szCs w:val="24"/>
          <w:highlight w:val="none"/>
          <w:lang w:eastAsia="zh-CN"/>
        </w:rPr>
        <w:t>各区</w:t>
      </w:r>
      <w:r>
        <w:rPr>
          <w:rFonts w:hint="default" w:ascii="Times New Roman" w:hAnsi="Times New Roman" w:eastAsia="仿宋_GB2312" w:cs="Times New Roman"/>
          <w:color w:val="auto"/>
          <w:sz w:val="32"/>
          <w:szCs w:val="24"/>
          <w:highlight w:val="none"/>
        </w:rPr>
        <w:t>疾病预防控制机构的监督检查由</w:t>
      </w:r>
      <w:r>
        <w:rPr>
          <w:rFonts w:hint="default" w:ascii="Times New Roman" w:hAnsi="Times New Roman" w:eastAsia="仿宋_GB2312" w:cs="Times New Roman"/>
          <w:color w:val="auto"/>
          <w:sz w:val="32"/>
          <w:szCs w:val="24"/>
          <w:highlight w:val="none"/>
          <w:lang w:eastAsia="zh-CN"/>
        </w:rPr>
        <w:t>市疾控局</w:t>
      </w:r>
      <w:r>
        <w:rPr>
          <w:rFonts w:hint="default" w:ascii="Times New Roman" w:hAnsi="Times New Roman" w:eastAsia="仿宋_GB2312" w:cs="Times New Roman"/>
          <w:color w:val="auto"/>
          <w:sz w:val="32"/>
          <w:szCs w:val="24"/>
          <w:highlight w:val="none"/>
        </w:rPr>
        <w:t>负责。</w:t>
      </w:r>
      <w:r>
        <w:rPr>
          <w:rFonts w:hint="default" w:ascii="Times New Roman" w:hAnsi="Times New Roman" w:eastAsia="仿宋_GB2312" w:cs="Times New Roman"/>
          <w:color w:val="auto"/>
          <w:sz w:val="32"/>
          <w:szCs w:val="24"/>
          <w:highlight w:val="none"/>
          <w:lang w:eastAsia="zh-CN"/>
        </w:rPr>
        <w:t>各区要充分发挥疾控机构检验检测技术支撑作用，强化各级疾控机构内部监督科室与疾控科室之间的工作协同，加强工作资源、信息共享。监督抽检工作中涉及的检测任务原则上由疾控机构实验室承担，不具备相应检测能力的，由上一级疾控机构协助开展检测或委托第三方检测机构承担。</w:t>
      </w:r>
      <w:r>
        <w:rPr>
          <w:rFonts w:hint="default" w:ascii="Times New Roman" w:hAnsi="Times New Roman" w:eastAsia="仿宋_GB2312" w:cs="Times New Roman"/>
          <w:color w:val="auto"/>
          <w:sz w:val="32"/>
          <w:szCs w:val="24"/>
          <w:highlight w:val="none"/>
        </w:rPr>
        <w:t>对抽查中发现存在违法违规行为的单位或个人，依法依规严肃查处。</w:t>
      </w:r>
    </w:p>
    <w:p w14:paraId="7EFCB767">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24"/>
        </w:rPr>
      </w:pPr>
      <w:r>
        <w:rPr>
          <w:rFonts w:hint="default" w:ascii="Times New Roman" w:hAnsi="Times New Roman" w:eastAsia="仿宋_GB2312" w:cs="Times New Roman"/>
          <w:color w:val="auto"/>
          <w:sz w:val="32"/>
          <w:szCs w:val="24"/>
          <w:lang w:eastAsia="zh-CN"/>
        </w:rPr>
        <w:t>（</w:t>
      </w:r>
      <w:r>
        <w:rPr>
          <w:rFonts w:hint="default" w:ascii="Times New Roman" w:hAnsi="Times New Roman" w:eastAsia="仿宋_GB2312" w:cs="Times New Roman"/>
          <w:color w:val="auto"/>
          <w:sz w:val="32"/>
          <w:szCs w:val="24"/>
          <w:lang w:val="en-US" w:eastAsia="zh-CN"/>
        </w:rPr>
        <w:t>三</w:t>
      </w:r>
      <w:r>
        <w:rPr>
          <w:rFonts w:hint="default" w:ascii="Times New Roman" w:hAnsi="Times New Roman" w:eastAsia="仿宋_GB2312" w:cs="Times New Roman"/>
          <w:color w:val="auto"/>
          <w:sz w:val="32"/>
          <w:szCs w:val="24"/>
        </w:rPr>
        <w:t>）各</w:t>
      </w:r>
      <w:r>
        <w:rPr>
          <w:rFonts w:hint="default" w:ascii="Times New Roman" w:hAnsi="Times New Roman" w:eastAsia="仿宋_GB2312" w:cs="Times New Roman"/>
          <w:color w:val="auto"/>
          <w:sz w:val="32"/>
          <w:szCs w:val="24"/>
          <w:lang w:eastAsia="zh-CN"/>
        </w:rPr>
        <w:t>区</w:t>
      </w:r>
      <w:r>
        <w:rPr>
          <w:rFonts w:hint="default" w:ascii="Times New Roman" w:hAnsi="Times New Roman" w:eastAsia="仿宋_GB2312" w:cs="Times New Roman"/>
          <w:color w:val="auto"/>
          <w:sz w:val="32"/>
          <w:szCs w:val="24"/>
        </w:rPr>
        <w:t>要切实加强上报数据信息的审核，保证数据信息</w:t>
      </w:r>
      <w:r>
        <w:rPr>
          <w:rFonts w:hint="default" w:ascii="Times New Roman" w:hAnsi="Times New Roman" w:eastAsia="仿宋_GB2312" w:cs="Times New Roman"/>
          <w:color w:val="auto"/>
          <w:sz w:val="32"/>
          <w:szCs w:val="24"/>
          <w:highlight w:val="none"/>
        </w:rPr>
        <w:t>项目齐全、质量可靠，请于2025年11月</w:t>
      </w:r>
      <w:r>
        <w:rPr>
          <w:rFonts w:hint="default" w:ascii="Times New Roman" w:hAnsi="Times New Roman" w:eastAsia="仿宋_GB2312" w:cs="Times New Roman"/>
          <w:color w:val="auto"/>
          <w:sz w:val="32"/>
          <w:szCs w:val="24"/>
          <w:highlight w:val="none"/>
          <w:lang w:val="en-US" w:eastAsia="zh-CN"/>
        </w:rPr>
        <w:t>15</w:t>
      </w:r>
      <w:r>
        <w:rPr>
          <w:rFonts w:hint="default" w:ascii="Times New Roman" w:hAnsi="Times New Roman" w:eastAsia="仿宋_GB2312" w:cs="Times New Roman"/>
          <w:color w:val="auto"/>
          <w:sz w:val="32"/>
          <w:szCs w:val="24"/>
          <w:highlight w:val="none"/>
        </w:rPr>
        <w:t>日前完成医疗卫生机构传染病防治国家随机监督抽查工作任务和数据填报工作。</w:t>
      </w:r>
      <w:r>
        <w:rPr>
          <w:rFonts w:hint="default" w:ascii="Times New Roman" w:hAnsi="Times New Roman" w:eastAsia="仿宋_GB2312" w:cs="Times New Roman"/>
          <w:color w:val="auto"/>
          <w:sz w:val="32"/>
          <w:szCs w:val="24"/>
          <w:highlight w:val="none"/>
          <w:lang w:eastAsia="zh-CN"/>
        </w:rPr>
        <w:t>请各区</w:t>
      </w:r>
      <w:r>
        <w:rPr>
          <w:rFonts w:hint="default" w:ascii="Times New Roman" w:hAnsi="Times New Roman" w:eastAsia="仿宋_GB2312" w:cs="Times New Roman"/>
          <w:color w:val="auto"/>
          <w:sz w:val="32"/>
          <w:szCs w:val="24"/>
          <w:highlight w:val="none"/>
        </w:rPr>
        <w:t>于2025年</w:t>
      </w:r>
      <w:r>
        <w:rPr>
          <w:rFonts w:hint="default" w:ascii="Times New Roman" w:hAnsi="Times New Roman" w:eastAsia="仿宋_GB2312" w:cs="Times New Roman"/>
          <w:color w:val="auto"/>
          <w:sz w:val="32"/>
          <w:szCs w:val="24"/>
          <w:highlight w:val="none"/>
          <w:lang w:val="en-US" w:eastAsia="zh-CN"/>
        </w:rPr>
        <w:t>6</w:t>
      </w:r>
      <w:r>
        <w:rPr>
          <w:rFonts w:hint="default" w:ascii="Times New Roman" w:hAnsi="Times New Roman" w:eastAsia="仿宋_GB2312" w:cs="Times New Roman"/>
          <w:color w:val="auto"/>
          <w:sz w:val="32"/>
          <w:szCs w:val="24"/>
          <w:highlight w:val="none"/>
        </w:rPr>
        <w:t>月</w:t>
      </w:r>
      <w:r>
        <w:rPr>
          <w:rFonts w:hint="default" w:ascii="Times New Roman" w:hAnsi="Times New Roman" w:eastAsia="仿宋_GB2312" w:cs="Times New Roman"/>
          <w:color w:val="auto"/>
          <w:sz w:val="32"/>
          <w:szCs w:val="24"/>
          <w:highlight w:val="none"/>
          <w:lang w:val="en-US" w:eastAsia="zh-CN"/>
        </w:rPr>
        <w:t>15</w:t>
      </w:r>
      <w:r>
        <w:rPr>
          <w:rFonts w:hint="default" w:ascii="Times New Roman" w:hAnsi="Times New Roman" w:eastAsia="仿宋_GB2312" w:cs="Times New Roman"/>
          <w:color w:val="auto"/>
          <w:sz w:val="32"/>
          <w:szCs w:val="24"/>
          <w:highlight w:val="none"/>
        </w:rPr>
        <w:t>日、11月</w:t>
      </w:r>
      <w:r>
        <w:rPr>
          <w:rFonts w:hint="default" w:ascii="Times New Roman" w:hAnsi="Times New Roman" w:eastAsia="仿宋_GB2312" w:cs="Times New Roman"/>
          <w:color w:val="auto"/>
          <w:sz w:val="32"/>
          <w:szCs w:val="24"/>
          <w:highlight w:val="none"/>
          <w:lang w:val="en-US" w:eastAsia="zh-CN"/>
        </w:rPr>
        <w:t>15</w:t>
      </w:r>
      <w:r>
        <w:rPr>
          <w:rFonts w:hint="default" w:ascii="Times New Roman" w:hAnsi="Times New Roman" w:eastAsia="仿宋_GB2312" w:cs="Times New Roman"/>
          <w:color w:val="auto"/>
          <w:sz w:val="32"/>
          <w:szCs w:val="24"/>
          <w:highlight w:val="none"/>
        </w:rPr>
        <w:t>日前将本</w:t>
      </w:r>
      <w:r>
        <w:rPr>
          <w:rFonts w:hint="default" w:ascii="Times New Roman" w:hAnsi="Times New Roman" w:eastAsia="仿宋_GB2312" w:cs="Times New Roman"/>
          <w:color w:val="auto"/>
          <w:sz w:val="32"/>
          <w:szCs w:val="24"/>
          <w:highlight w:val="none"/>
          <w:lang w:eastAsia="zh-CN"/>
        </w:rPr>
        <w:t>辖区</w:t>
      </w:r>
      <w:r>
        <w:rPr>
          <w:rFonts w:hint="default" w:ascii="Times New Roman" w:hAnsi="Times New Roman" w:eastAsia="仿宋_GB2312" w:cs="Times New Roman"/>
          <w:color w:val="auto"/>
          <w:sz w:val="32"/>
          <w:szCs w:val="24"/>
          <w:highlight w:val="none"/>
        </w:rPr>
        <w:t>医疗卫生机构传染病防治国家随机监督抽查工作阶段性工作总结和全年工作总结</w:t>
      </w:r>
      <w:r>
        <w:rPr>
          <w:rFonts w:hint="default" w:ascii="Times New Roman" w:hAnsi="Times New Roman" w:eastAsia="仿宋_GB2312" w:cs="Times New Roman"/>
          <w:color w:val="auto"/>
          <w:sz w:val="32"/>
          <w:szCs w:val="24"/>
          <w:highlight w:val="none"/>
          <w:lang w:eastAsia="zh-CN"/>
        </w:rPr>
        <w:t>及附表</w:t>
      </w:r>
      <w:r>
        <w:rPr>
          <w:rFonts w:hint="default" w:ascii="Times New Roman" w:hAnsi="Times New Roman" w:eastAsia="仿宋_GB2312" w:cs="Times New Roman"/>
          <w:color w:val="auto"/>
          <w:sz w:val="32"/>
          <w:szCs w:val="24"/>
          <w:highlight w:val="none"/>
          <w:lang w:val="en-US" w:eastAsia="zh-CN"/>
        </w:rPr>
        <w:t>1、2、3</w:t>
      </w:r>
      <w:r>
        <w:rPr>
          <w:rFonts w:hint="default" w:ascii="Times New Roman" w:hAnsi="Times New Roman" w:eastAsia="仿宋_GB2312" w:cs="Times New Roman"/>
          <w:color w:val="auto"/>
          <w:sz w:val="32"/>
          <w:szCs w:val="24"/>
          <w:highlight w:val="none"/>
        </w:rPr>
        <w:t>报送</w:t>
      </w:r>
      <w:r>
        <w:rPr>
          <w:rFonts w:hint="default" w:ascii="Times New Roman" w:hAnsi="Times New Roman" w:eastAsia="仿宋_GB2312" w:cs="Times New Roman"/>
          <w:color w:val="auto"/>
          <w:sz w:val="32"/>
          <w:szCs w:val="24"/>
          <w:highlight w:val="none"/>
          <w:lang w:eastAsia="zh-CN"/>
        </w:rPr>
        <w:t>市</w:t>
      </w:r>
      <w:r>
        <w:rPr>
          <w:rFonts w:hint="default" w:ascii="Times New Roman" w:hAnsi="Times New Roman" w:eastAsia="仿宋_GB2312" w:cs="Times New Roman"/>
          <w:color w:val="auto"/>
          <w:sz w:val="32"/>
          <w:szCs w:val="24"/>
          <w:highlight w:val="none"/>
        </w:rPr>
        <w:t>疾控局。</w:t>
      </w:r>
    </w:p>
    <w:p w14:paraId="5E012A91">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黑体" w:cs="Times New Roman"/>
          <w:color w:val="auto"/>
          <w:sz w:val="32"/>
          <w:szCs w:val="24"/>
          <w:lang w:eastAsia="zh-CN"/>
        </w:rPr>
      </w:pPr>
      <w:r>
        <w:rPr>
          <w:rFonts w:hint="default" w:ascii="Times New Roman" w:hAnsi="Times New Roman" w:eastAsia="黑体" w:cs="Times New Roman"/>
          <w:color w:val="auto"/>
          <w:sz w:val="32"/>
          <w:szCs w:val="24"/>
          <w:lang w:eastAsia="zh-CN"/>
        </w:rPr>
        <w:t>四、联系方式</w:t>
      </w:r>
    </w:p>
    <w:p w14:paraId="16CC8E22">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24"/>
          <w:lang w:eastAsia="zh-CN"/>
        </w:rPr>
      </w:pPr>
      <w:r>
        <w:rPr>
          <w:rFonts w:hint="default" w:ascii="Times New Roman" w:hAnsi="Times New Roman" w:eastAsia="仿宋_GB2312" w:cs="Times New Roman"/>
          <w:color w:val="auto"/>
          <w:sz w:val="32"/>
          <w:szCs w:val="24"/>
        </w:rPr>
        <w:t>联系人：</w:t>
      </w:r>
      <w:r>
        <w:rPr>
          <w:rFonts w:hint="default" w:ascii="Times New Roman" w:hAnsi="Times New Roman" w:eastAsia="仿宋_GB2312" w:cs="Times New Roman"/>
          <w:color w:val="auto"/>
          <w:sz w:val="32"/>
          <w:szCs w:val="24"/>
          <w:lang w:eastAsia="zh-CN"/>
        </w:rPr>
        <w:t>市疾控局公共卫生执法处</w:t>
      </w:r>
      <w:r>
        <w:rPr>
          <w:rFonts w:hint="default" w:ascii="Times New Roman" w:hAnsi="Times New Roman" w:eastAsia="仿宋_GB2312" w:cs="Times New Roman"/>
          <w:color w:val="auto"/>
          <w:sz w:val="32"/>
          <w:szCs w:val="24"/>
          <w:lang w:val="en-US" w:eastAsia="zh-CN"/>
        </w:rPr>
        <w:t xml:space="preserve">  </w:t>
      </w:r>
      <w:r>
        <w:rPr>
          <w:rFonts w:hint="default" w:ascii="Times New Roman" w:hAnsi="Times New Roman" w:eastAsia="仿宋_GB2312" w:cs="Times New Roman"/>
          <w:color w:val="auto"/>
          <w:sz w:val="32"/>
          <w:szCs w:val="24"/>
          <w:lang w:eastAsia="zh-CN"/>
        </w:rPr>
        <w:t>王祥</w:t>
      </w:r>
      <w:r>
        <w:rPr>
          <w:rFonts w:hint="default" w:ascii="Times New Roman" w:hAnsi="Times New Roman" w:eastAsia="仿宋_GB2312" w:cs="Times New Roman"/>
          <w:color w:val="auto"/>
          <w:sz w:val="32"/>
          <w:szCs w:val="24"/>
          <w:lang w:val="en-US" w:eastAsia="zh-CN"/>
        </w:rPr>
        <w:t>、王立坤</w:t>
      </w:r>
      <w:r>
        <w:rPr>
          <w:rFonts w:hint="default" w:ascii="Times New Roman" w:hAnsi="Times New Roman" w:eastAsia="仿宋_GB2312" w:cs="Times New Roman"/>
          <w:color w:val="auto"/>
          <w:sz w:val="32"/>
          <w:szCs w:val="24"/>
          <w:lang w:eastAsia="zh-CN"/>
        </w:rPr>
        <w:t>；</w:t>
      </w:r>
    </w:p>
    <w:p w14:paraId="2E4370D8">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24"/>
          <w:lang w:eastAsia="zh-CN"/>
        </w:rPr>
        <w:t>联系</w:t>
      </w:r>
      <w:r>
        <w:rPr>
          <w:rFonts w:hint="default" w:ascii="Times New Roman" w:hAnsi="Times New Roman" w:eastAsia="仿宋_GB2312" w:cs="Times New Roman"/>
          <w:color w:val="auto"/>
          <w:sz w:val="32"/>
          <w:szCs w:val="24"/>
        </w:rPr>
        <w:t>电话</w:t>
      </w:r>
      <w:r>
        <w:rPr>
          <w:rFonts w:hint="default" w:ascii="Times New Roman" w:hAnsi="Times New Roman" w:eastAsia="仿宋_GB2312" w:cs="Times New Roman"/>
          <w:color w:val="auto"/>
          <w:sz w:val="32"/>
          <w:szCs w:val="24"/>
          <w:highlight w:val="none"/>
        </w:rPr>
        <w:t>：</w:t>
      </w:r>
      <w:r>
        <w:rPr>
          <w:rFonts w:hint="default" w:ascii="Times New Roman" w:hAnsi="Times New Roman" w:eastAsia="仿宋_GB2312" w:cs="Times New Roman"/>
          <w:color w:val="auto"/>
          <w:sz w:val="32"/>
          <w:szCs w:val="32"/>
          <w:highlight w:val="none"/>
          <w:lang w:val="en-US" w:eastAsia="zh-CN"/>
        </w:rPr>
        <w:t>63086970；</w:t>
      </w:r>
    </w:p>
    <w:p w14:paraId="273B12FB">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24"/>
          <w:highlight w:val="none"/>
          <w:lang w:eastAsia="zh-CN"/>
        </w:rPr>
      </w:pPr>
      <w:r>
        <w:rPr>
          <w:rFonts w:hint="default" w:ascii="Times New Roman" w:hAnsi="Times New Roman" w:eastAsia="仿宋_GB2312" w:cs="Times New Roman"/>
          <w:color w:val="auto"/>
          <w:sz w:val="32"/>
          <w:szCs w:val="24"/>
          <w:highlight w:val="none"/>
          <w:lang w:eastAsia="zh-CN"/>
        </w:rPr>
        <w:t>电子</w:t>
      </w:r>
      <w:r>
        <w:rPr>
          <w:rFonts w:hint="default" w:ascii="Times New Roman" w:hAnsi="Times New Roman" w:eastAsia="仿宋_GB2312" w:cs="Times New Roman"/>
          <w:color w:val="auto"/>
          <w:sz w:val="32"/>
          <w:szCs w:val="24"/>
          <w:highlight w:val="none"/>
        </w:rPr>
        <w:t>邮箱：</w:t>
      </w:r>
      <w:r>
        <w:rPr>
          <w:rFonts w:hint="default" w:ascii="Times New Roman" w:hAnsi="Times New Roman" w:eastAsia="仿宋_GB2312" w:cs="Times New Roman"/>
          <w:color w:val="auto"/>
          <w:sz w:val="32"/>
          <w:szCs w:val="32"/>
          <w:highlight w:val="none"/>
          <w:lang w:val="en-US" w:eastAsia="zh-CN"/>
        </w:rPr>
        <w:t>swsjdscrbc</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tj</w:t>
      </w:r>
      <w:r>
        <w:rPr>
          <w:rFonts w:hint="default" w:ascii="Times New Roman" w:hAnsi="Times New Roman" w:eastAsia="仿宋_GB2312" w:cs="Times New Roman"/>
          <w:color w:val="auto"/>
          <w:sz w:val="32"/>
          <w:szCs w:val="32"/>
          <w:highlight w:val="none"/>
        </w:rPr>
        <w:t>.gov.cn</w:t>
      </w:r>
      <w:r>
        <w:rPr>
          <w:rFonts w:hint="default" w:ascii="Times New Roman" w:hAnsi="Times New Roman" w:eastAsia="仿宋_GB2312" w:cs="Times New Roman"/>
          <w:color w:val="auto"/>
          <w:sz w:val="32"/>
          <w:szCs w:val="32"/>
          <w:highlight w:val="none"/>
          <w:lang w:eastAsia="zh-CN"/>
        </w:rPr>
        <w:t>。</w:t>
      </w:r>
    </w:p>
    <w:p w14:paraId="770A2DDB">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24"/>
        </w:rPr>
      </w:pPr>
    </w:p>
    <w:p w14:paraId="61DEA193">
      <w:pPr>
        <w:keepNext w:val="0"/>
        <w:keepLines w:val="0"/>
        <w:pageBreakBefore w:val="0"/>
        <w:kinsoku/>
        <w:wordWrap/>
        <w:overflowPunct/>
        <w:topLinePunct w:val="0"/>
        <w:autoSpaceDE/>
        <w:autoSpaceDN/>
        <w:bidi w:val="0"/>
        <w:adjustRightInd/>
        <w:spacing w:line="560" w:lineRule="exact"/>
        <w:ind w:left="0" w:leftChars="0" w:firstLine="640" w:firstLineChars="200"/>
        <w:textAlignment w:val="auto"/>
        <w:rPr>
          <w:rFonts w:hint="default" w:ascii="Times New Roman" w:hAnsi="Times New Roman" w:eastAsia="仿宋_GB2312" w:cs="Times New Roman"/>
          <w:color w:val="auto"/>
          <w:sz w:val="32"/>
          <w:szCs w:val="24"/>
          <w:lang w:val="en"/>
        </w:rPr>
      </w:pPr>
      <w:r>
        <w:rPr>
          <w:rFonts w:hint="default" w:ascii="Times New Roman" w:hAnsi="Times New Roman" w:eastAsia="仿宋_GB2312" w:cs="Times New Roman"/>
          <w:color w:val="auto"/>
          <w:sz w:val="32"/>
          <w:szCs w:val="24"/>
        </w:rPr>
        <w:t>附表：</w:t>
      </w:r>
      <w:r>
        <w:rPr>
          <w:rFonts w:hint="default" w:ascii="Times New Roman" w:hAnsi="Times New Roman" w:eastAsia="仿宋_GB2312" w:cs="Times New Roman"/>
          <w:color w:val="auto"/>
          <w:sz w:val="32"/>
          <w:szCs w:val="32"/>
        </w:rPr>
        <w:t>1.2025</w:t>
      </w:r>
      <w:r>
        <w:rPr>
          <w:rFonts w:hint="default" w:ascii="Times New Roman" w:hAnsi="Times New Roman" w:eastAsia="仿宋_GB2312" w:cs="Times New Roman"/>
          <w:color w:val="auto"/>
          <w:sz w:val="32"/>
          <w:szCs w:val="24"/>
        </w:rPr>
        <w:t>年医疗卫生机构传染病防治国家随机监督</w:t>
      </w:r>
    </w:p>
    <w:p w14:paraId="3CB34370">
      <w:pPr>
        <w:keepNext w:val="0"/>
        <w:keepLines w:val="0"/>
        <w:pageBreakBefore w:val="0"/>
        <w:kinsoku/>
        <w:wordWrap/>
        <w:overflowPunct/>
        <w:topLinePunct w:val="0"/>
        <w:autoSpaceDE/>
        <w:autoSpaceDN/>
        <w:bidi w:val="0"/>
        <w:adjustRightInd/>
        <w:spacing w:line="560" w:lineRule="exact"/>
        <w:ind w:left="0" w:leftChars="0" w:firstLine="1760" w:firstLineChars="550"/>
        <w:textAlignment w:val="auto"/>
        <w:rPr>
          <w:rFonts w:hint="default" w:ascii="Times New Roman" w:hAnsi="Times New Roman" w:eastAsia="仿宋_GB2312" w:cs="Times New Roman"/>
          <w:color w:val="auto"/>
          <w:sz w:val="32"/>
          <w:szCs w:val="24"/>
        </w:rPr>
      </w:pPr>
      <w:r>
        <w:rPr>
          <w:rFonts w:hint="default" w:ascii="Times New Roman" w:hAnsi="Times New Roman" w:eastAsia="仿宋_GB2312" w:cs="Times New Roman"/>
          <w:color w:val="auto"/>
          <w:sz w:val="32"/>
          <w:szCs w:val="24"/>
        </w:rPr>
        <w:t>抽查汇总表</w:t>
      </w:r>
    </w:p>
    <w:p w14:paraId="6E3D1D83">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color w:val="auto"/>
          <w:sz w:val="32"/>
          <w:szCs w:val="24"/>
        </w:rPr>
      </w:pP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 xml:space="preserve">  2.2025年医疗卫生机构传染病防治国家随机</w:t>
      </w:r>
      <w:r>
        <w:rPr>
          <w:rFonts w:hint="default" w:ascii="Times New Roman" w:hAnsi="Times New Roman" w:eastAsia="仿宋_GB2312" w:cs="Times New Roman"/>
          <w:color w:val="auto"/>
          <w:sz w:val="32"/>
          <w:szCs w:val="24"/>
        </w:rPr>
        <w:t>监督</w:t>
      </w:r>
    </w:p>
    <w:p w14:paraId="4D6294F7">
      <w:pPr>
        <w:keepNext w:val="0"/>
        <w:keepLines w:val="0"/>
        <w:pageBreakBefore w:val="0"/>
        <w:widowControl/>
        <w:kinsoku/>
        <w:wordWrap/>
        <w:overflowPunct/>
        <w:topLinePunct w:val="0"/>
        <w:autoSpaceDE/>
        <w:autoSpaceDN/>
        <w:bidi w:val="0"/>
        <w:adjustRightInd/>
        <w:spacing w:line="560" w:lineRule="exact"/>
        <w:ind w:firstLine="1760" w:firstLineChars="55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24"/>
          <w:highlight w:val="none"/>
          <w:lang w:eastAsia="zh-CN"/>
        </w:rPr>
        <w:t>抽检</w:t>
      </w:r>
      <w:r>
        <w:rPr>
          <w:rFonts w:hint="default" w:ascii="Times New Roman" w:hAnsi="Times New Roman" w:eastAsia="仿宋_GB2312" w:cs="Times New Roman"/>
          <w:color w:val="auto"/>
          <w:sz w:val="32"/>
          <w:szCs w:val="24"/>
          <w:highlight w:val="none"/>
        </w:rPr>
        <w:t>汇总表</w:t>
      </w:r>
    </w:p>
    <w:p w14:paraId="1E1DF3C2">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color w:val="auto"/>
          <w:sz w:val="32"/>
          <w:szCs w:val="24"/>
        </w:rPr>
      </w:pPr>
      <w:r>
        <w:rPr>
          <w:rFonts w:hint="default" w:ascii="Times New Roman" w:hAnsi="Times New Roman" w:eastAsia="仿宋_GB2312" w:cs="Times New Roman"/>
          <w:color w:val="auto"/>
          <w:sz w:val="32"/>
          <w:szCs w:val="32"/>
          <w:lang w:val="en-US" w:eastAsia="zh-CN"/>
        </w:rPr>
        <w:t xml:space="preserve">      3.</w:t>
      </w:r>
      <w:r>
        <w:rPr>
          <w:rFonts w:hint="default" w:ascii="Times New Roman" w:hAnsi="Times New Roman" w:eastAsia="仿宋_GB2312" w:cs="Times New Roman"/>
          <w:color w:val="auto"/>
          <w:sz w:val="32"/>
          <w:szCs w:val="32"/>
        </w:rPr>
        <w:t>2025</w:t>
      </w:r>
      <w:r>
        <w:rPr>
          <w:rFonts w:hint="default" w:ascii="Times New Roman" w:hAnsi="Times New Roman" w:eastAsia="仿宋_GB2312" w:cs="Times New Roman"/>
          <w:color w:val="auto"/>
          <w:sz w:val="32"/>
          <w:szCs w:val="24"/>
        </w:rPr>
        <w:t>年医疗卫生机构传染病防治国家随机监督</w:t>
      </w:r>
    </w:p>
    <w:p w14:paraId="5A8D4BE1">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color w:val="auto"/>
          <w:sz w:val="32"/>
          <w:szCs w:val="24"/>
        </w:rPr>
      </w:pPr>
      <w:r>
        <w:rPr>
          <w:rFonts w:hint="default" w:ascii="Times New Roman" w:hAnsi="Times New Roman" w:eastAsia="仿宋_GB2312" w:cs="Times New Roman"/>
          <w:color w:val="auto"/>
          <w:sz w:val="32"/>
          <w:szCs w:val="24"/>
          <w:lang w:val="en-US" w:eastAsia="zh-CN"/>
        </w:rPr>
        <w:t xml:space="preserve">       </w:t>
      </w:r>
      <w:r>
        <w:rPr>
          <w:rFonts w:hint="default" w:ascii="Times New Roman" w:hAnsi="Times New Roman" w:eastAsia="仿宋_GB2312" w:cs="Times New Roman"/>
          <w:color w:val="auto"/>
          <w:sz w:val="32"/>
          <w:szCs w:val="24"/>
        </w:rPr>
        <w:t>抽查案件查处汇总表</w:t>
      </w:r>
    </w:p>
    <w:p w14:paraId="7D1A7C8E">
      <w:pPr>
        <w:keepNext w:val="0"/>
        <w:keepLines w:val="0"/>
        <w:pageBreakBefore w:val="0"/>
        <w:widowControl w:val="0"/>
        <w:kinsoku/>
        <w:wordWrap/>
        <w:overflowPunct/>
        <w:topLinePunct w:val="0"/>
        <w:autoSpaceDE/>
        <w:autoSpaceDN/>
        <w:bidi w:val="0"/>
        <w:adjustRightInd/>
        <w:snapToGrid/>
        <w:spacing w:line="360" w:lineRule="auto"/>
        <w:ind w:firstLine="1920" w:firstLineChars="600"/>
        <w:jc w:val="both"/>
        <w:textAlignment w:val="auto"/>
        <w:rPr>
          <w:rFonts w:hint="default" w:ascii="Times New Roman" w:hAnsi="Times New Roman" w:eastAsia="仿宋_GB2312" w:cs="Times New Roman"/>
          <w:color w:val="auto"/>
          <w:sz w:val="32"/>
          <w:szCs w:val="32"/>
        </w:rPr>
      </w:pPr>
    </w:p>
    <w:p w14:paraId="2ECEF94E">
      <w:pPr>
        <w:keepNext w:val="0"/>
        <w:keepLines w:val="0"/>
        <w:pageBreakBefore w:val="0"/>
        <w:widowControl w:val="0"/>
        <w:kinsoku/>
        <w:wordWrap/>
        <w:overflowPunct/>
        <w:topLinePunct w:val="0"/>
        <w:autoSpaceDE/>
        <w:autoSpaceDN/>
        <w:bidi w:val="0"/>
        <w:adjustRightInd/>
        <w:snapToGrid/>
        <w:spacing w:line="360" w:lineRule="auto"/>
        <w:ind w:left="1598" w:leftChars="304" w:hanging="960" w:hangingChars="300"/>
        <w:jc w:val="both"/>
        <w:textAlignment w:val="auto"/>
        <w:rPr>
          <w:rFonts w:hint="default" w:ascii="Times New Roman" w:hAnsi="Times New Roman" w:eastAsia="仿宋_GB2312" w:cs="Times New Roman"/>
          <w:bCs/>
          <w:color w:val="auto"/>
          <w:sz w:val="32"/>
          <w:szCs w:val="32"/>
        </w:rPr>
        <w:sectPr>
          <w:pgSz w:w="11906" w:h="16838"/>
          <w:pgMar w:top="2098" w:right="1474" w:bottom="1984" w:left="1587" w:header="850" w:footer="1417" w:gutter="0"/>
          <w:pgNumType w:fmt="decimal"/>
          <w:cols w:space="720" w:num="1"/>
          <w:rtlGutter w:val="0"/>
          <w:docGrid w:linePitch="323" w:charSpace="0"/>
        </w:sectPr>
      </w:pPr>
    </w:p>
    <w:p w14:paraId="05E80DE2">
      <w:pPr>
        <w:spacing w:line="590" w:lineRule="exact"/>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附表1</w:t>
      </w:r>
    </w:p>
    <w:p w14:paraId="3AC9C00B">
      <w:pPr>
        <w:jc w:val="center"/>
        <w:rPr>
          <w:rFonts w:hint="default" w:ascii="Times New Roman" w:hAnsi="Times New Roman" w:eastAsia="方正小标宋简体" w:cs="Times New Roman"/>
          <w:bCs/>
          <w:color w:val="auto"/>
          <w:kern w:val="0"/>
          <w:sz w:val="44"/>
          <w:szCs w:val="44"/>
        </w:rPr>
      </w:pPr>
      <w:r>
        <w:rPr>
          <w:rFonts w:hint="default" w:ascii="Times New Roman" w:hAnsi="Times New Roman" w:eastAsia="方正小标宋简体" w:cs="Times New Roman"/>
          <w:bCs/>
          <w:color w:val="auto"/>
          <w:kern w:val="0"/>
          <w:sz w:val="44"/>
          <w:szCs w:val="44"/>
        </w:rPr>
        <w:t>2025年医疗卫生机构传染病防治国家随机监督抽查汇总表</w:t>
      </w:r>
    </w:p>
    <w:p w14:paraId="301B6CFA">
      <w:pPr>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Cs w:val="21"/>
          <w:u w:val="single"/>
        </w:rPr>
        <w:t xml:space="preserve">             </w:t>
      </w:r>
      <w:r>
        <w:rPr>
          <w:rFonts w:hint="default" w:ascii="Times New Roman" w:hAnsi="Times New Roman" w:eastAsia="仿宋" w:cs="Times New Roman"/>
          <w:bCs/>
          <w:color w:val="auto"/>
          <w:szCs w:val="21"/>
        </w:rPr>
        <w:t xml:space="preserve">  </w:t>
      </w:r>
      <w:r>
        <w:rPr>
          <w:rFonts w:hint="default" w:ascii="Times New Roman" w:hAnsi="Times New Roman" w:eastAsia="仿宋_GB2312" w:cs="Times New Roman"/>
          <w:bCs/>
          <w:color w:val="auto"/>
          <w:szCs w:val="21"/>
        </w:rPr>
        <w:t>省</w:t>
      </w:r>
      <w:r>
        <w:rPr>
          <w:rFonts w:hint="default" w:ascii="Times New Roman" w:hAnsi="Times New Roman" w:eastAsia="仿宋_GB2312" w:cs="Times New Roman"/>
          <w:bCs/>
          <w:color w:val="auto"/>
          <w:szCs w:val="21"/>
          <w:lang w:eastAsia="zh-CN"/>
        </w:rPr>
        <w:t>（</w:t>
      </w:r>
      <w:r>
        <w:rPr>
          <w:rFonts w:hint="default" w:ascii="Times New Roman" w:hAnsi="Times New Roman" w:eastAsia="仿宋_GB2312" w:cs="Times New Roman"/>
          <w:bCs/>
          <w:color w:val="auto"/>
          <w:szCs w:val="21"/>
        </w:rPr>
        <w:t xml:space="preserve">自治区、直辖市）            </w:t>
      </w:r>
    </w:p>
    <w:tbl>
      <w:tblPr>
        <w:tblStyle w:val="4"/>
        <w:tblW w:w="15600" w:type="dxa"/>
        <w:jc w:val="center"/>
        <w:tblLayout w:type="fixed"/>
        <w:tblCellMar>
          <w:top w:w="0" w:type="dxa"/>
          <w:left w:w="0" w:type="dxa"/>
          <w:bottom w:w="0" w:type="dxa"/>
          <w:right w:w="0" w:type="dxa"/>
        </w:tblCellMar>
      </w:tblPr>
      <w:tblGrid>
        <w:gridCol w:w="702"/>
        <w:gridCol w:w="1023"/>
        <w:gridCol w:w="545"/>
        <w:gridCol w:w="532"/>
        <w:gridCol w:w="464"/>
        <w:gridCol w:w="532"/>
        <w:gridCol w:w="409"/>
        <w:gridCol w:w="518"/>
        <w:gridCol w:w="409"/>
        <w:gridCol w:w="518"/>
        <w:gridCol w:w="532"/>
        <w:gridCol w:w="436"/>
        <w:gridCol w:w="505"/>
        <w:gridCol w:w="395"/>
        <w:gridCol w:w="546"/>
        <w:gridCol w:w="382"/>
        <w:gridCol w:w="518"/>
        <w:gridCol w:w="504"/>
        <w:gridCol w:w="450"/>
        <w:gridCol w:w="559"/>
        <w:gridCol w:w="382"/>
        <w:gridCol w:w="532"/>
        <w:gridCol w:w="396"/>
        <w:gridCol w:w="600"/>
        <w:gridCol w:w="531"/>
        <w:gridCol w:w="409"/>
        <w:gridCol w:w="491"/>
        <w:gridCol w:w="440"/>
        <w:gridCol w:w="542"/>
        <w:gridCol w:w="798"/>
      </w:tblGrid>
      <w:tr w14:paraId="0D3394C0">
        <w:trPr>
          <w:trHeight w:val="368" w:hRule="atLeast"/>
          <w:jc w:val="center"/>
        </w:trPr>
        <w:tc>
          <w:tcPr>
            <w:tcW w:w="1725"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61B9FDE">
            <w:pPr>
              <w:widowControl/>
              <w:jc w:val="center"/>
              <w:textAlignment w:val="center"/>
              <w:rPr>
                <w:rFonts w:hint="default" w:ascii="Times New Roman" w:hAnsi="Times New Roman" w:eastAsia="仿宋_GB2312" w:cs="Times New Roman"/>
                <w:color w:val="auto"/>
                <w:kern w:val="0"/>
                <w:sz w:val="18"/>
                <w:szCs w:val="18"/>
                <w:lang w:bidi="ar"/>
              </w:rPr>
            </w:pPr>
          </w:p>
        </w:tc>
        <w:tc>
          <w:tcPr>
            <w:tcW w:w="13875" w:type="dxa"/>
            <w:gridSpan w:val="28"/>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51F0F94">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监督评价结果</w:t>
            </w:r>
          </w:p>
        </w:tc>
      </w:tr>
      <w:tr w14:paraId="1E9A661D">
        <w:trPr>
          <w:trHeight w:val="368" w:hRule="atLeast"/>
          <w:jc w:val="center"/>
        </w:trPr>
        <w:tc>
          <w:tcPr>
            <w:tcW w:w="1725" w:type="dxa"/>
            <w:gridSpan w:val="2"/>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6E2DD66">
            <w:pPr>
              <w:widowControl/>
              <w:jc w:val="center"/>
              <w:textAlignment w:val="center"/>
              <w:rPr>
                <w:rFonts w:hint="default" w:ascii="Times New Roman" w:hAnsi="Times New Roman" w:eastAsia="仿宋_GB2312" w:cs="Times New Roman"/>
                <w:color w:val="auto"/>
                <w:sz w:val="18"/>
                <w:szCs w:val="18"/>
              </w:rPr>
            </w:pPr>
            <w:r>
              <w:rPr>
                <w:rFonts w:hint="default" w:ascii="Times New Roman" w:hAnsi="Times New Roman" w:eastAsia="仿宋_GB2312" w:cs="Times New Roman"/>
                <w:color w:val="auto"/>
                <w:kern w:val="0"/>
                <w:sz w:val="18"/>
                <w:szCs w:val="18"/>
                <w:lang w:bidi="ar"/>
              </w:rPr>
              <w:t>监督类别</w:t>
            </w:r>
          </w:p>
        </w:tc>
        <w:tc>
          <w:tcPr>
            <w:tcW w:w="3409" w:type="dxa"/>
            <w:gridSpan w:val="7"/>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7F6B4C7">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w:t>
            </w:r>
          </w:p>
        </w:tc>
        <w:tc>
          <w:tcPr>
            <w:tcW w:w="3314" w:type="dxa"/>
            <w:gridSpan w:val="7"/>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B9E707C">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综合管理</w:t>
            </w:r>
          </w:p>
        </w:tc>
        <w:tc>
          <w:tcPr>
            <w:tcW w:w="3341" w:type="dxa"/>
            <w:gridSpan w:val="7"/>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A462F0A">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预防接种管理</w:t>
            </w:r>
          </w:p>
        </w:tc>
        <w:tc>
          <w:tcPr>
            <w:tcW w:w="3811" w:type="dxa"/>
            <w:gridSpan w:val="7"/>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7D68E45">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法定传染病报告管理</w:t>
            </w:r>
          </w:p>
        </w:tc>
      </w:tr>
      <w:tr w14:paraId="090F5AED">
        <w:trPr>
          <w:trHeight w:val="90" w:hRule="atLeast"/>
          <w:jc w:val="center"/>
        </w:trPr>
        <w:tc>
          <w:tcPr>
            <w:tcW w:w="1725" w:type="dxa"/>
            <w:gridSpan w:val="2"/>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C7D4EFE">
            <w:pPr>
              <w:jc w:val="center"/>
              <w:rPr>
                <w:rFonts w:hint="default" w:ascii="Times New Roman" w:hAnsi="Times New Roman" w:eastAsia="仿宋_GB2312" w:cs="Times New Roman"/>
                <w:color w:val="auto"/>
                <w:sz w:val="18"/>
                <w:szCs w:val="18"/>
              </w:rPr>
            </w:pPr>
          </w:p>
        </w:tc>
        <w:tc>
          <w:tcPr>
            <w:tcW w:w="54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FFA6422">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评价单位</w:t>
            </w:r>
          </w:p>
        </w:tc>
        <w:tc>
          <w:tcPr>
            <w:tcW w:w="996"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EC9B449">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优秀</w:t>
            </w:r>
          </w:p>
          <w:p w14:paraId="4DF711B4">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w:t>
            </w:r>
          </w:p>
        </w:tc>
        <w:tc>
          <w:tcPr>
            <w:tcW w:w="941"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AE61E30">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合格</w:t>
            </w:r>
          </w:p>
          <w:p w14:paraId="41EEE40F">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w:t>
            </w:r>
          </w:p>
        </w:tc>
        <w:tc>
          <w:tcPr>
            <w:tcW w:w="927"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6CBB668">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重点</w:t>
            </w:r>
          </w:p>
          <w:p w14:paraId="162EE277">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监督</w:t>
            </w: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42BED13">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评价单位</w:t>
            </w:r>
          </w:p>
        </w:tc>
        <w:tc>
          <w:tcPr>
            <w:tcW w:w="968"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90FBF2D">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该项</w:t>
            </w:r>
          </w:p>
          <w:p w14:paraId="373A8DC3">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优秀</w:t>
            </w:r>
          </w:p>
        </w:tc>
        <w:tc>
          <w:tcPr>
            <w:tcW w:w="900"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3B4DA97">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该项</w:t>
            </w:r>
          </w:p>
          <w:p w14:paraId="0A8DB865">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合格</w:t>
            </w:r>
          </w:p>
        </w:tc>
        <w:tc>
          <w:tcPr>
            <w:tcW w:w="928"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9190F5D">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重点</w:t>
            </w:r>
          </w:p>
          <w:p w14:paraId="4689EACA">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监督</w:t>
            </w: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3E9FBD2">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评价单位</w:t>
            </w:r>
          </w:p>
        </w:tc>
        <w:tc>
          <w:tcPr>
            <w:tcW w:w="954"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1B7A360">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该项</w:t>
            </w:r>
          </w:p>
          <w:p w14:paraId="74B45016">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优秀</w:t>
            </w:r>
          </w:p>
        </w:tc>
        <w:tc>
          <w:tcPr>
            <w:tcW w:w="941"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4A8F6C4">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该项</w:t>
            </w:r>
          </w:p>
          <w:p w14:paraId="6592D9D8">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合格</w:t>
            </w:r>
          </w:p>
        </w:tc>
        <w:tc>
          <w:tcPr>
            <w:tcW w:w="928"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9709A76">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重点</w:t>
            </w:r>
          </w:p>
          <w:p w14:paraId="62FD8B3C">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监督</w:t>
            </w:r>
          </w:p>
        </w:tc>
        <w:tc>
          <w:tcPr>
            <w:tcW w:w="60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54599E7">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评价</w:t>
            </w:r>
          </w:p>
          <w:p w14:paraId="6F77AC2A">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w:t>
            </w:r>
          </w:p>
        </w:tc>
        <w:tc>
          <w:tcPr>
            <w:tcW w:w="940"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1E6EEFE">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该项</w:t>
            </w:r>
          </w:p>
          <w:p w14:paraId="76134D14">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优秀</w:t>
            </w:r>
          </w:p>
        </w:tc>
        <w:tc>
          <w:tcPr>
            <w:tcW w:w="931"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85BF5DB">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该项</w:t>
            </w:r>
          </w:p>
          <w:p w14:paraId="788E870F">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合格</w:t>
            </w:r>
          </w:p>
        </w:tc>
        <w:tc>
          <w:tcPr>
            <w:tcW w:w="1340"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EF90573">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重点</w:t>
            </w:r>
          </w:p>
          <w:p w14:paraId="515C65AC">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监督</w:t>
            </w:r>
          </w:p>
        </w:tc>
      </w:tr>
      <w:tr w14:paraId="50F3E613">
        <w:trPr>
          <w:trHeight w:val="452" w:hRule="atLeast"/>
          <w:jc w:val="center"/>
        </w:trPr>
        <w:tc>
          <w:tcPr>
            <w:tcW w:w="1725" w:type="dxa"/>
            <w:gridSpan w:val="2"/>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F75115A">
            <w:pPr>
              <w:jc w:val="center"/>
              <w:rPr>
                <w:rFonts w:hint="default" w:ascii="Times New Roman" w:hAnsi="Times New Roman" w:eastAsia="仿宋_GB2312" w:cs="Times New Roman"/>
                <w:color w:val="auto"/>
                <w:sz w:val="18"/>
                <w:szCs w:val="18"/>
              </w:rPr>
            </w:pPr>
          </w:p>
        </w:tc>
        <w:tc>
          <w:tcPr>
            <w:tcW w:w="545"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8C9A5DC">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合计</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532"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B8B4007">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464"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780529D">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532"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4986A8D">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单位数(家）</w:t>
            </w:r>
          </w:p>
        </w:tc>
        <w:tc>
          <w:tcPr>
            <w:tcW w:w="409"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259CD79">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518"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686D8DB">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409"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83E163D">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518"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8383FEF">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合计</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532"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D5A42BF">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436"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251504E">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505"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40087BB">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单位数(家）</w:t>
            </w:r>
          </w:p>
        </w:tc>
        <w:tc>
          <w:tcPr>
            <w:tcW w:w="395"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52B46B5">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546"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22DF552">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382"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C39A308">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518"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62679B8">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合计</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504"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91BD619">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450"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E458FA0">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559"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E175E4E">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单位数(家）</w:t>
            </w:r>
          </w:p>
        </w:tc>
        <w:tc>
          <w:tcPr>
            <w:tcW w:w="382"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164353F">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532"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D019338">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396"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3F33DD0">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600"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EEE2472">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合计</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53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EBE5D82">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409"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1B6121A">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491"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66B4D9E">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单位数(家）</w:t>
            </w:r>
          </w:p>
        </w:tc>
        <w:tc>
          <w:tcPr>
            <w:tcW w:w="440"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5FFA287">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542"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AE9E14E">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798" w:type="dxa"/>
            <w:vMerge w:val="restart"/>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77E1A98">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r>
      <w:tr w14:paraId="3AC14BA0">
        <w:trPr>
          <w:trHeight w:val="853" w:hRule="atLeast"/>
          <w:jc w:val="center"/>
        </w:trPr>
        <w:tc>
          <w:tcPr>
            <w:tcW w:w="1725" w:type="dxa"/>
            <w:gridSpan w:val="2"/>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A2C7773">
            <w:pPr>
              <w:jc w:val="center"/>
              <w:rPr>
                <w:rFonts w:hint="default" w:ascii="Times New Roman" w:hAnsi="Times New Roman" w:eastAsia="仿宋_GB2312" w:cs="Times New Roman"/>
                <w:color w:val="auto"/>
                <w:sz w:val="18"/>
                <w:szCs w:val="18"/>
              </w:rPr>
            </w:pPr>
          </w:p>
        </w:tc>
        <w:tc>
          <w:tcPr>
            <w:tcW w:w="545"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FE27980">
            <w:pPr>
              <w:jc w:val="center"/>
              <w:rPr>
                <w:rFonts w:hint="default" w:ascii="Times New Roman" w:hAnsi="Times New Roman" w:eastAsia="仿宋_GB2312" w:cs="Times New Roman"/>
                <w:color w:val="auto"/>
                <w:sz w:val="18"/>
                <w:szCs w:val="18"/>
              </w:rPr>
            </w:pPr>
          </w:p>
        </w:tc>
        <w:tc>
          <w:tcPr>
            <w:tcW w:w="532"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3F0A28A">
            <w:pPr>
              <w:jc w:val="center"/>
              <w:rPr>
                <w:rFonts w:hint="default" w:ascii="Times New Roman" w:hAnsi="Times New Roman" w:eastAsia="仿宋_GB2312" w:cs="Times New Roman"/>
                <w:color w:val="auto"/>
                <w:sz w:val="18"/>
                <w:szCs w:val="18"/>
              </w:rPr>
            </w:pPr>
          </w:p>
        </w:tc>
        <w:tc>
          <w:tcPr>
            <w:tcW w:w="464"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F9A3CC8">
            <w:pPr>
              <w:jc w:val="center"/>
              <w:rPr>
                <w:rFonts w:hint="default" w:ascii="Times New Roman" w:hAnsi="Times New Roman" w:eastAsia="仿宋_GB2312" w:cs="Times New Roman"/>
                <w:color w:val="auto"/>
                <w:sz w:val="18"/>
                <w:szCs w:val="18"/>
              </w:rPr>
            </w:pPr>
          </w:p>
        </w:tc>
        <w:tc>
          <w:tcPr>
            <w:tcW w:w="532"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07BE95C">
            <w:pPr>
              <w:jc w:val="center"/>
              <w:rPr>
                <w:rFonts w:hint="default" w:ascii="Times New Roman" w:hAnsi="Times New Roman" w:eastAsia="仿宋_GB2312" w:cs="Times New Roman"/>
                <w:color w:val="auto"/>
                <w:sz w:val="18"/>
                <w:szCs w:val="18"/>
              </w:rPr>
            </w:pPr>
          </w:p>
        </w:tc>
        <w:tc>
          <w:tcPr>
            <w:tcW w:w="409"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ECCD9D6">
            <w:pPr>
              <w:jc w:val="center"/>
              <w:rPr>
                <w:rFonts w:hint="default" w:ascii="Times New Roman" w:hAnsi="Times New Roman" w:eastAsia="仿宋_GB2312" w:cs="Times New Roman"/>
                <w:color w:val="auto"/>
                <w:sz w:val="18"/>
                <w:szCs w:val="18"/>
              </w:rPr>
            </w:pPr>
          </w:p>
        </w:tc>
        <w:tc>
          <w:tcPr>
            <w:tcW w:w="518"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327D080">
            <w:pPr>
              <w:jc w:val="center"/>
              <w:rPr>
                <w:rFonts w:hint="default" w:ascii="Times New Roman" w:hAnsi="Times New Roman" w:eastAsia="仿宋_GB2312" w:cs="Times New Roman"/>
                <w:color w:val="auto"/>
                <w:sz w:val="18"/>
                <w:szCs w:val="18"/>
              </w:rPr>
            </w:pPr>
          </w:p>
        </w:tc>
        <w:tc>
          <w:tcPr>
            <w:tcW w:w="409"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0BB43FF">
            <w:pPr>
              <w:jc w:val="center"/>
              <w:rPr>
                <w:rFonts w:hint="default" w:ascii="Times New Roman" w:hAnsi="Times New Roman" w:eastAsia="仿宋_GB2312" w:cs="Times New Roman"/>
                <w:color w:val="auto"/>
                <w:sz w:val="18"/>
                <w:szCs w:val="18"/>
              </w:rPr>
            </w:pPr>
          </w:p>
        </w:tc>
        <w:tc>
          <w:tcPr>
            <w:tcW w:w="518"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9175044">
            <w:pPr>
              <w:jc w:val="center"/>
              <w:rPr>
                <w:rFonts w:hint="default" w:ascii="Times New Roman" w:hAnsi="Times New Roman" w:eastAsia="仿宋_GB2312" w:cs="Times New Roman"/>
                <w:color w:val="auto"/>
                <w:sz w:val="18"/>
                <w:szCs w:val="18"/>
              </w:rPr>
            </w:pPr>
          </w:p>
        </w:tc>
        <w:tc>
          <w:tcPr>
            <w:tcW w:w="532"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0FA9B9">
            <w:pPr>
              <w:jc w:val="center"/>
              <w:rPr>
                <w:rFonts w:hint="default" w:ascii="Times New Roman" w:hAnsi="Times New Roman" w:eastAsia="仿宋_GB2312" w:cs="Times New Roman"/>
                <w:color w:val="auto"/>
                <w:sz w:val="18"/>
                <w:szCs w:val="18"/>
              </w:rPr>
            </w:pPr>
          </w:p>
        </w:tc>
        <w:tc>
          <w:tcPr>
            <w:tcW w:w="436"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521F69D">
            <w:pPr>
              <w:jc w:val="center"/>
              <w:rPr>
                <w:rFonts w:hint="default" w:ascii="Times New Roman" w:hAnsi="Times New Roman" w:eastAsia="仿宋_GB2312" w:cs="Times New Roman"/>
                <w:color w:val="auto"/>
                <w:sz w:val="18"/>
                <w:szCs w:val="18"/>
              </w:rPr>
            </w:pPr>
          </w:p>
        </w:tc>
        <w:tc>
          <w:tcPr>
            <w:tcW w:w="505"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3F4233C">
            <w:pPr>
              <w:jc w:val="center"/>
              <w:rPr>
                <w:rFonts w:hint="default" w:ascii="Times New Roman" w:hAnsi="Times New Roman" w:eastAsia="仿宋_GB2312" w:cs="Times New Roman"/>
                <w:color w:val="auto"/>
                <w:sz w:val="18"/>
                <w:szCs w:val="18"/>
              </w:rPr>
            </w:pPr>
          </w:p>
        </w:tc>
        <w:tc>
          <w:tcPr>
            <w:tcW w:w="395"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CF97D12">
            <w:pPr>
              <w:jc w:val="center"/>
              <w:rPr>
                <w:rFonts w:hint="default" w:ascii="Times New Roman" w:hAnsi="Times New Roman" w:eastAsia="仿宋_GB2312" w:cs="Times New Roman"/>
                <w:color w:val="auto"/>
                <w:sz w:val="18"/>
                <w:szCs w:val="18"/>
              </w:rPr>
            </w:pPr>
          </w:p>
        </w:tc>
        <w:tc>
          <w:tcPr>
            <w:tcW w:w="546"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712014A">
            <w:pPr>
              <w:jc w:val="center"/>
              <w:rPr>
                <w:rFonts w:hint="default" w:ascii="Times New Roman" w:hAnsi="Times New Roman" w:eastAsia="仿宋_GB2312" w:cs="Times New Roman"/>
                <w:color w:val="auto"/>
                <w:sz w:val="18"/>
                <w:szCs w:val="18"/>
              </w:rPr>
            </w:pPr>
          </w:p>
        </w:tc>
        <w:tc>
          <w:tcPr>
            <w:tcW w:w="382"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ACD576D">
            <w:pPr>
              <w:jc w:val="center"/>
              <w:rPr>
                <w:rFonts w:hint="default" w:ascii="Times New Roman" w:hAnsi="Times New Roman" w:eastAsia="仿宋_GB2312" w:cs="Times New Roman"/>
                <w:color w:val="auto"/>
                <w:sz w:val="18"/>
                <w:szCs w:val="18"/>
              </w:rPr>
            </w:pPr>
          </w:p>
        </w:tc>
        <w:tc>
          <w:tcPr>
            <w:tcW w:w="518"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E9D804B">
            <w:pPr>
              <w:jc w:val="center"/>
              <w:rPr>
                <w:rFonts w:hint="default" w:ascii="Times New Roman" w:hAnsi="Times New Roman" w:eastAsia="仿宋_GB2312" w:cs="Times New Roman"/>
                <w:color w:val="auto"/>
                <w:sz w:val="18"/>
                <w:szCs w:val="18"/>
              </w:rPr>
            </w:pPr>
          </w:p>
        </w:tc>
        <w:tc>
          <w:tcPr>
            <w:tcW w:w="504"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F326197">
            <w:pPr>
              <w:jc w:val="center"/>
              <w:rPr>
                <w:rFonts w:hint="default" w:ascii="Times New Roman" w:hAnsi="Times New Roman" w:eastAsia="仿宋_GB2312" w:cs="Times New Roman"/>
                <w:color w:val="auto"/>
                <w:sz w:val="18"/>
                <w:szCs w:val="18"/>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1BE61DA">
            <w:pPr>
              <w:jc w:val="center"/>
              <w:rPr>
                <w:rFonts w:hint="default" w:ascii="Times New Roman" w:hAnsi="Times New Roman" w:eastAsia="仿宋_GB2312" w:cs="Times New Roman"/>
                <w:color w:val="auto"/>
                <w:sz w:val="18"/>
                <w:szCs w:val="18"/>
              </w:rPr>
            </w:pPr>
          </w:p>
        </w:tc>
        <w:tc>
          <w:tcPr>
            <w:tcW w:w="559"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C118BB4">
            <w:pPr>
              <w:jc w:val="center"/>
              <w:rPr>
                <w:rFonts w:hint="default" w:ascii="Times New Roman" w:hAnsi="Times New Roman" w:eastAsia="仿宋_GB2312" w:cs="Times New Roman"/>
                <w:color w:val="auto"/>
                <w:sz w:val="18"/>
                <w:szCs w:val="18"/>
              </w:rPr>
            </w:pPr>
          </w:p>
        </w:tc>
        <w:tc>
          <w:tcPr>
            <w:tcW w:w="382"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E2453C2">
            <w:pPr>
              <w:jc w:val="center"/>
              <w:rPr>
                <w:rFonts w:hint="default" w:ascii="Times New Roman" w:hAnsi="Times New Roman" w:eastAsia="仿宋_GB2312" w:cs="Times New Roman"/>
                <w:color w:val="auto"/>
                <w:sz w:val="18"/>
                <w:szCs w:val="18"/>
              </w:rPr>
            </w:pPr>
          </w:p>
        </w:tc>
        <w:tc>
          <w:tcPr>
            <w:tcW w:w="532"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895A1F0">
            <w:pPr>
              <w:jc w:val="center"/>
              <w:rPr>
                <w:rFonts w:hint="default" w:ascii="Times New Roman" w:hAnsi="Times New Roman" w:eastAsia="仿宋_GB2312" w:cs="Times New Roman"/>
                <w:color w:val="auto"/>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62474D5">
            <w:pPr>
              <w:jc w:val="center"/>
              <w:rPr>
                <w:rFonts w:hint="default" w:ascii="Times New Roman" w:hAnsi="Times New Roman" w:eastAsia="仿宋_GB2312" w:cs="Times New Roman"/>
                <w:color w:val="auto"/>
                <w:sz w:val="18"/>
                <w:szCs w:val="18"/>
              </w:rPr>
            </w:pPr>
          </w:p>
        </w:tc>
        <w:tc>
          <w:tcPr>
            <w:tcW w:w="600"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677B556">
            <w:pPr>
              <w:jc w:val="center"/>
              <w:rPr>
                <w:rFonts w:hint="default" w:ascii="Times New Roman" w:hAnsi="Times New Roman" w:eastAsia="仿宋_GB2312" w:cs="Times New Roman"/>
                <w:color w:val="auto"/>
                <w:sz w:val="18"/>
                <w:szCs w:val="18"/>
              </w:rPr>
            </w:pPr>
          </w:p>
        </w:tc>
        <w:tc>
          <w:tcPr>
            <w:tcW w:w="53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69D59B1">
            <w:pPr>
              <w:jc w:val="center"/>
              <w:rPr>
                <w:rFonts w:hint="default" w:ascii="Times New Roman" w:hAnsi="Times New Roman" w:eastAsia="仿宋_GB2312" w:cs="Times New Roman"/>
                <w:color w:val="auto"/>
                <w:sz w:val="18"/>
                <w:szCs w:val="18"/>
              </w:rPr>
            </w:pPr>
          </w:p>
        </w:tc>
        <w:tc>
          <w:tcPr>
            <w:tcW w:w="409"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EB37732">
            <w:pPr>
              <w:jc w:val="center"/>
              <w:rPr>
                <w:rFonts w:hint="default" w:ascii="Times New Roman" w:hAnsi="Times New Roman" w:eastAsia="仿宋_GB2312" w:cs="Times New Roman"/>
                <w:color w:val="auto"/>
                <w:sz w:val="18"/>
                <w:szCs w:val="18"/>
              </w:rPr>
            </w:pPr>
          </w:p>
        </w:tc>
        <w:tc>
          <w:tcPr>
            <w:tcW w:w="491"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DDF936B">
            <w:pPr>
              <w:jc w:val="center"/>
              <w:rPr>
                <w:rFonts w:hint="default" w:ascii="Times New Roman" w:hAnsi="Times New Roman" w:eastAsia="仿宋_GB2312" w:cs="Times New Roman"/>
                <w:color w:val="auto"/>
                <w:sz w:val="18"/>
                <w:szCs w:val="18"/>
              </w:rPr>
            </w:pPr>
          </w:p>
        </w:tc>
        <w:tc>
          <w:tcPr>
            <w:tcW w:w="440"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57D45F4">
            <w:pPr>
              <w:jc w:val="center"/>
              <w:rPr>
                <w:rFonts w:hint="default" w:ascii="Times New Roman" w:hAnsi="Times New Roman" w:eastAsia="仿宋_GB2312" w:cs="Times New Roman"/>
                <w:color w:val="auto"/>
                <w:sz w:val="18"/>
                <w:szCs w:val="18"/>
              </w:rPr>
            </w:pPr>
          </w:p>
        </w:tc>
        <w:tc>
          <w:tcPr>
            <w:tcW w:w="542"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446265C">
            <w:pPr>
              <w:jc w:val="center"/>
              <w:rPr>
                <w:rFonts w:hint="default" w:ascii="Times New Roman" w:hAnsi="Times New Roman" w:eastAsia="仿宋_GB2312" w:cs="Times New Roman"/>
                <w:color w:val="auto"/>
                <w:sz w:val="18"/>
                <w:szCs w:val="18"/>
              </w:rPr>
            </w:pPr>
          </w:p>
        </w:tc>
        <w:tc>
          <w:tcPr>
            <w:tcW w:w="798" w:type="dxa"/>
            <w:vMerge w:val="continue"/>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0D0130E">
            <w:pPr>
              <w:jc w:val="center"/>
              <w:rPr>
                <w:rFonts w:hint="default" w:ascii="Times New Roman" w:hAnsi="Times New Roman" w:eastAsia="仿宋_GB2312" w:cs="Times New Roman"/>
                <w:color w:val="auto"/>
                <w:sz w:val="18"/>
                <w:szCs w:val="18"/>
              </w:rPr>
            </w:pPr>
          </w:p>
        </w:tc>
      </w:tr>
      <w:tr w14:paraId="4C8A8529">
        <w:trPr>
          <w:trHeight w:val="354" w:hRule="atLeast"/>
          <w:jc w:val="center"/>
        </w:trPr>
        <w:tc>
          <w:tcPr>
            <w:tcW w:w="1725"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899ADF9">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总计</w:t>
            </w:r>
          </w:p>
        </w:tc>
        <w:tc>
          <w:tcPr>
            <w:tcW w:w="54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843A8D5">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348376E">
            <w:pPr>
              <w:jc w:val="center"/>
              <w:rPr>
                <w:rFonts w:hint="default" w:ascii="Times New Roman" w:hAnsi="Times New Roman" w:eastAsia="仿宋_GB2312" w:cs="Times New Roman"/>
                <w:color w:val="auto"/>
                <w:sz w:val="18"/>
                <w:szCs w:val="18"/>
              </w:rPr>
            </w:pPr>
          </w:p>
        </w:tc>
        <w:tc>
          <w:tcPr>
            <w:tcW w:w="46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E33142B">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3A4736A">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62C93ED">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AB5A7AC">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9335F2C">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04D3C33">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2F38BDC">
            <w:pPr>
              <w:jc w:val="center"/>
              <w:rPr>
                <w:rFonts w:hint="default" w:ascii="Times New Roman" w:hAnsi="Times New Roman" w:eastAsia="仿宋_GB2312" w:cs="Times New Roman"/>
                <w:color w:val="auto"/>
                <w:sz w:val="18"/>
                <w:szCs w:val="18"/>
              </w:rPr>
            </w:pPr>
          </w:p>
        </w:tc>
        <w:tc>
          <w:tcPr>
            <w:tcW w:w="43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144FA2A">
            <w:pPr>
              <w:jc w:val="center"/>
              <w:rPr>
                <w:rFonts w:hint="default" w:ascii="Times New Roman" w:hAnsi="Times New Roman" w:eastAsia="仿宋_GB2312" w:cs="Times New Roman"/>
                <w:color w:val="auto"/>
                <w:sz w:val="18"/>
                <w:szCs w:val="18"/>
              </w:rPr>
            </w:pPr>
          </w:p>
        </w:tc>
        <w:tc>
          <w:tcPr>
            <w:tcW w:w="50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420FF64">
            <w:pPr>
              <w:jc w:val="center"/>
              <w:rPr>
                <w:rFonts w:hint="default" w:ascii="Times New Roman" w:hAnsi="Times New Roman" w:eastAsia="仿宋_GB2312" w:cs="Times New Roman"/>
                <w:color w:val="auto"/>
                <w:sz w:val="18"/>
                <w:szCs w:val="18"/>
              </w:rPr>
            </w:pPr>
          </w:p>
        </w:tc>
        <w:tc>
          <w:tcPr>
            <w:tcW w:w="39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5329E5E">
            <w:pPr>
              <w:jc w:val="center"/>
              <w:rPr>
                <w:rFonts w:hint="default" w:ascii="Times New Roman" w:hAnsi="Times New Roman" w:eastAsia="仿宋_GB2312" w:cs="Times New Roman"/>
                <w:color w:val="auto"/>
                <w:sz w:val="18"/>
                <w:szCs w:val="18"/>
              </w:rPr>
            </w:pPr>
          </w:p>
        </w:tc>
        <w:tc>
          <w:tcPr>
            <w:tcW w:w="54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6340D6B">
            <w:pPr>
              <w:jc w:val="center"/>
              <w:rPr>
                <w:rFonts w:hint="default" w:ascii="Times New Roman" w:hAnsi="Times New Roman" w:eastAsia="仿宋_GB2312" w:cs="Times New Roman"/>
                <w:color w:val="auto"/>
                <w:sz w:val="18"/>
                <w:szCs w:val="18"/>
              </w:rPr>
            </w:pPr>
          </w:p>
        </w:tc>
        <w:tc>
          <w:tcPr>
            <w:tcW w:w="38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A7E5021">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BCD3E86">
            <w:pPr>
              <w:jc w:val="center"/>
              <w:rPr>
                <w:rFonts w:hint="default" w:ascii="Times New Roman" w:hAnsi="Times New Roman" w:eastAsia="仿宋_GB2312" w:cs="Times New Roman"/>
                <w:color w:val="auto"/>
                <w:sz w:val="18"/>
                <w:szCs w:val="18"/>
              </w:rPr>
            </w:pPr>
          </w:p>
        </w:tc>
        <w:tc>
          <w:tcPr>
            <w:tcW w:w="50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83FB486">
            <w:pPr>
              <w:jc w:val="center"/>
              <w:rPr>
                <w:rFonts w:hint="default" w:ascii="Times New Roman" w:hAnsi="Times New Roman" w:eastAsia="仿宋_GB2312" w:cs="Times New Roman"/>
                <w:color w:val="auto"/>
                <w:sz w:val="18"/>
                <w:szCs w:val="18"/>
              </w:rPr>
            </w:pPr>
          </w:p>
        </w:tc>
        <w:tc>
          <w:tcPr>
            <w:tcW w:w="45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B36F340">
            <w:pPr>
              <w:jc w:val="center"/>
              <w:rPr>
                <w:rFonts w:hint="default" w:ascii="Times New Roman" w:hAnsi="Times New Roman" w:eastAsia="仿宋_GB2312" w:cs="Times New Roman"/>
                <w:color w:val="auto"/>
                <w:sz w:val="18"/>
                <w:szCs w:val="18"/>
              </w:rPr>
            </w:pPr>
          </w:p>
        </w:tc>
        <w:tc>
          <w:tcPr>
            <w:tcW w:w="55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2C4ECA">
            <w:pPr>
              <w:jc w:val="center"/>
              <w:rPr>
                <w:rFonts w:hint="default" w:ascii="Times New Roman" w:hAnsi="Times New Roman" w:eastAsia="仿宋_GB2312" w:cs="Times New Roman"/>
                <w:color w:val="auto"/>
                <w:sz w:val="18"/>
                <w:szCs w:val="18"/>
              </w:rPr>
            </w:pPr>
          </w:p>
        </w:tc>
        <w:tc>
          <w:tcPr>
            <w:tcW w:w="38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9A26321">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904AFA2">
            <w:pPr>
              <w:jc w:val="center"/>
              <w:rPr>
                <w:rFonts w:hint="default" w:ascii="Times New Roman" w:hAnsi="Times New Roman" w:eastAsia="仿宋_GB2312" w:cs="Times New Roman"/>
                <w:color w:val="auto"/>
                <w:sz w:val="18"/>
                <w:szCs w:val="18"/>
              </w:rPr>
            </w:pPr>
          </w:p>
        </w:tc>
        <w:tc>
          <w:tcPr>
            <w:tcW w:w="39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054D6CF">
            <w:pPr>
              <w:jc w:val="center"/>
              <w:rPr>
                <w:rFonts w:hint="default" w:ascii="Times New Roman" w:hAnsi="Times New Roman" w:eastAsia="仿宋_GB2312" w:cs="Times New Roman"/>
                <w:color w:val="auto"/>
                <w:sz w:val="18"/>
                <w:szCs w:val="18"/>
              </w:rPr>
            </w:pPr>
          </w:p>
        </w:tc>
        <w:tc>
          <w:tcPr>
            <w:tcW w:w="60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46178B3">
            <w:pPr>
              <w:jc w:val="center"/>
              <w:rPr>
                <w:rFonts w:hint="default" w:ascii="Times New Roman" w:hAnsi="Times New Roman" w:eastAsia="仿宋_GB2312" w:cs="Times New Roman"/>
                <w:color w:val="auto"/>
                <w:sz w:val="18"/>
                <w:szCs w:val="18"/>
              </w:rPr>
            </w:pPr>
          </w:p>
        </w:tc>
        <w:tc>
          <w:tcPr>
            <w:tcW w:w="53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47B9032">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2CD6B4B">
            <w:pPr>
              <w:jc w:val="center"/>
              <w:rPr>
                <w:rFonts w:hint="default" w:ascii="Times New Roman" w:hAnsi="Times New Roman" w:eastAsia="仿宋_GB2312" w:cs="Times New Roman"/>
                <w:color w:val="auto"/>
                <w:sz w:val="18"/>
                <w:szCs w:val="18"/>
              </w:rPr>
            </w:pPr>
          </w:p>
        </w:tc>
        <w:tc>
          <w:tcPr>
            <w:tcW w:w="49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903C0C3">
            <w:pPr>
              <w:jc w:val="center"/>
              <w:rPr>
                <w:rFonts w:hint="default" w:ascii="Times New Roman" w:hAnsi="Times New Roman" w:eastAsia="仿宋_GB2312" w:cs="Times New Roman"/>
                <w:color w:val="auto"/>
                <w:sz w:val="18"/>
                <w:szCs w:val="18"/>
              </w:rPr>
            </w:pPr>
          </w:p>
        </w:tc>
        <w:tc>
          <w:tcPr>
            <w:tcW w:w="44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8BF2A44">
            <w:pPr>
              <w:jc w:val="center"/>
              <w:rPr>
                <w:rFonts w:hint="default" w:ascii="Times New Roman" w:hAnsi="Times New Roman" w:eastAsia="仿宋_GB2312" w:cs="Times New Roman"/>
                <w:color w:val="auto"/>
                <w:sz w:val="18"/>
                <w:szCs w:val="18"/>
              </w:rPr>
            </w:pPr>
          </w:p>
        </w:tc>
        <w:tc>
          <w:tcPr>
            <w:tcW w:w="54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724EA31">
            <w:pPr>
              <w:jc w:val="center"/>
              <w:rPr>
                <w:rFonts w:hint="default" w:ascii="Times New Roman" w:hAnsi="Times New Roman" w:eastAsia="仿宋_GB2312" w:cs="Times New Roman"/>
                <w:color w:val="auto"/>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3186730">
            <w:pPr>
              <w:jc w:val="center"/>
              <w:rPr>
                <w:rFonts w:hint="default" w:ascii="Times New Roman" w:hAnsi="Times New Roman" w:eastAsia="仿宋_GB2312" w:cs="Times New Roman"/>
                <w:color w:val="auto"/>
                <w:sz w:val="18"/>
                <w:szCs w:val="18"/>
              </w:rPr>
            </w:pPr>
          </w:p>
        </w:tc>
      </w:tr>
      <w:tr w14:paraId="71643D85">
        <w:trPr>
          <w:trHeight w:val="353" w:hRule="atLeast"/>
          <w:jc w:val="center"/>
        </w:trPr>
        <w:tc>
          <w:tcPr>
            <w:tcW w:w="702" w:type="dxa"/>
            <w:vMerge w:val="restart"/>
            <w:tcBorders>
              <w:top w:val="single" w:color="000000" w:sz="4" w:space="0"/>
              <w:left w:val="single" w:color="000000" w:sz="4" w:space="0"/>
              <w:right w:val="single" w:color="000000" w:sz="4" w:space="0"/>
            </w:tcBorders>
            <w:noWrap w:val="0"/>
            <w:tcMar>
              <w:top w:w="10" w:type="dxa"/>
              <w:left w:w="10" w:type="dxa"/>
              <w:right w:w="10" w:type="dxa"/>
            </w:tcMar>
            <w:vAlign w:val="center"/>
          </w:tcPr>
          <w:p w14:paraId="1A0665DC">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医疗机构</w:t>
            </w:r>
          </w:p>
        </w:tc>
        <w:tc>
          <w:tcPr>
            <w:tcW w:w="1023"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8ADCC9A">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小计</w:t>
            </w:r>
          </w:p>
        </w:tc>
        <w:tc>
          <w:tcPr>
            <w:tcW w:w="54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FA31068">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831C14C">
            <w:pPr>
              <w:jc w:val="center"/>
              <w:rPr>
                <w:rFonts w:hint="default" w:ascii="Times New Roman" w:hAnsi="Times New Roman" w:eastAsia="仿宋_GB2312" w:cs="Times New Roman"/>
                <w:color w:val="auto"/>
                <w:sz w:val="18"/>
                <w:szCs w:val="18"/>
              </w:rPr>
            </w:pPr>
          </w:p>
        </w:tc>
        <w:tc>
          <w:tcPr>
            <w:tcW w:w="46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2787B12">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A4833D0">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23FC717">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64F9A9F">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2811FB2">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0B9D6D5">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9E9C3D7">
            <w:pPr>
              <w:jc w:val="center"/>
              <w:rPr>
                <w:rFonts w:hint="default" w:ascii="Times New Roman" w:hAnsi="Times New Roman" w:eastAsia="仿宋_GB2312" w:cs="Times New Roman"/>
                <w:color w:val="auto"/>
                <w:sz w:val="18"/>
                <w:szCs w:val="18"/>
              </w:rPr>
            </w:pPr>
          </w:p>
        </w:tc>
        <w:tc>
          <w:tcPr>
            <w:tcW w:w="43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A5978B9">
            <w:pPr>
              <w:jc w:val="center"/>
              <w:rPr>
                <w:rFonts w:hint="default" w:ascii="Times New Roman" w:hAnsi="Times New Roman" w:eastAsia="仿宋_GB2312" w:cs="Times New Roman"/>
                <w:color w:val="auto"/>
                <w:sz w:val="18"/>
                <w:szCs w:val="18"/>
              </w:rPr>
            </w:pPr>
          </w:p>
        </w:tc>
        <w:tc>
          <w:tcPr>
            <w:tcW w:w="50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64E05A6">
            <w:pPr>
              <w:jc w:val="center"/>
              <w:rPr>
                <w:rFonts w:hint="default" w:ascii="Times New Roman" w:hAnsi="Times New Roman" w:eastAsia="仿宋_GB2312" w:cs="Times New Roman"/>
                <w:color w:val="auto"/>
                <w:sz w:val="18"/>
                <w:szCs w:val="18"/>
              </w:rPr>
            </w:pPr>
          </w:p>
        </w:tc>
        <w:tc>
          <w:tcPr>
            <w:tcW w:w="39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D14A193">
            <w:pPr>
              <w:jc w:val="center"/>
              <w:rPr>
                <w:rFonts w:hint="default" w:ascii="Times New Roman" w:hAnsi="Times New Roman" w:eastAsia="仿宋_GB2312" w:cs="Times New Roman"/>
                <w:color w:val="auto"/>
                <w:sz w:val="18"/>
                <w:szCs w:val="18"/>
              </w:rPr>
            </w:pPr>
          </w:p>
        </w:tc>
        <w:tc>
          <w:tcPr>
            <w:tcW w:w="54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9E0F308">
            <w:pPr>
              <w:jc w:val="center"/>
              <w:rPr>
                <w:rFonts w:hint="default" w:ascii="Times New Roman" w:hAnsi="Times New Roman" w:eastAsia="仿宋_GB2312" w:cs="Times New Roman"/>
                <w:color w:val="auto"/>
                <w:sz w:val="18"/>
                <w:szCs w:val="18"/>
              </w:rPr>
            </w:pPr>
          </w:p>
        </w:tc>
        <w:tc>
          <w:tcPr>
            <w:tcW w:w="38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951DEF3">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61870F5">
            <w:pPr>
              <w:jc w:val="center"/>
              <w:rPr>
                <w:rFonts w:hint="default" w:ascii="Times New Roman" w:hAnsi="Times New Roman" w:eastAsia="仿宋_GB2312" w:cs="Times New Roman"/>
                <w:color w:val="auto"/>
                <w:sz w:val="18"/>
                <w:szCs w:val="18"/>
              </w:rPr>
            </w:pPr>
          </w:p>
        </w:tc>
        <w:tc>
          <w:tcPr>
            <w:tcW w:w="50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C87676B">
            <w:pPr>
              <w:jc w:val="center"/>
              <w:rPr>
                <w:rFonts w:hint="default" w:ascii="Times New Roman" w:hAnsi="Times New Roman" w:eastAsia="仿宋_GB2312" w:cs="Times New Roman"/>
                <w:color w:val="auto"/>
                <w:sz w:val="18"/>
                <w:szCs w:val="18"/>
              </w:rPr>
            </w:pPr>
          </w:p>
        </w:tc>
        <w:tc>
          <w:tcPr>
            <w:tcW w:w="45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8404188">
            <w:pPr>
              <w:jc w:val="center"/>
              <w:rPr>
                <w:rFonts w:hint="default" w:ascii="Times New Roman" w:hAnsi="Times New Roman" w:eastAsia="仿宋_GB2312" w:cs="Times New Roman"/>
                <w:color w:val="auto"/>
                <w:sz w:val="18"/>
                <w:szCs w:val="18"/>
              </w:rPr>
            </w:pPr>
          </w:p>
        </w:tc>
        <w:tc>
          <w:tcPr>
            <w:tcW w:w="55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899ED65">
            <w:pPr>
              <w:jc w:val="center"/>
              <w:rPr>
                <w:rFonts w:hint="default" w:ascii="Times New Roman" w:hAnsi="Times New Roman" w:eastAsia="仿宋_GB2312" w:cs="Times New Roman"/>
                <w:color w:val="auto"/>
                <w:sz w:val="18"/>
                <w:szCs w:val="18"/>
              </w:rPr>
            </w:pPr>
          </w:p>
        </w:tc>
        <w:tc>
          <w:tcPr>
            <w:tcW w:w="38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CBA46D2">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D1A4088">
            <w:pPr>
              <w:jc w:val="center"/>
              <w:rPr>
                <w:rFonts w:hint="default" w:ascii="Times New Roman" w:hAnsi="Times New Roman" w:eastAsia="仿宋_GB2312" w:cs="Times New Roman"/>
                <w:color w:val="auto"/>
                <w:sz w:val="18"/>
                <w:szCs w:val="18"/>
              </w:rPr>
            </w:pPr>
          </w:p>
        </w:tc>
        <w:tc>
          <w:tcPr>
            <w:tcW w:w="39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459818C">
            <w:pPr>
              <w:jc w:val="center"/>
              <w:rPr>
                <w:rFonts w:hint="default" w:ascii="Times New Roman" w:hAnsi="Times New Roman" w:eastAsia="仿宋_GB2312" w:cs="Times New Roman"/>
                <w:color w:val="auto"/>
                <w:sz w:val="18"/>
                <w:szCs w:val="18"/>
              </w:rPr>
            </w:pPr>
          </w:p>
        </w:tc>
        <w:tc>
          <w:tcPr>
            <w:tcW w:w="60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1F2ED47">
            <w:pPr>
              <w:jc w:val="center"/>
              <w:rPr>
                <w:rFonts w:hint="default" w:ascii="Times New Roman" w:hAnsi="Times New Roman" w:eastAsia="仿宋_GB2312" w:cs="Times New Roman"/>
                <w:color w:val="auto"/>
                <w:sz w:val="18"/>
                <w:szCs w:val="18"/>
              </w:rPr>
            </w:pPr>
          </w:p>
        </w:tc>
        <w:tc>
          <w:tcPr>
            <w:tcW w:w="53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A6458D9">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37DAFBA">
            <w:pPr>
              <w:jc w:val="center"/>
              <w:rPr>
                <w:rFonts w:hint="default" w:ascii="Times New Roman" w:hAnsi="Times New Roman" w:eastAsia="仿宋_GB2312" w:cs="Times New Roman"/>
                <w:color w:val="auto"/>
                <w:sz w:val="18"/>
                <w:szCs w:val="18"/>
              </w:rPr>
            </w:pPr>
          </w:p>
        </w:tc>
        <w:tc>
          <w:tcPr>
            <w:tcW w:w="49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5E5CF02">
            <w:pPr>
              <w:jc w:val="center"/>
              <w:rPr>
                <w:rFonts w:hint="default" w:ascii="Times New Roman" w:hAnsi="Times New Roman" w:eastAsia="仿宋_GB2312" w:cs="Times New Roman"/>
                <w:color w:val="auto"/>
                <w:sz w:val="18"/>
                <w:szCs w:val="18"/>
              </w:rPr>
            </w:pPr>
          </w:p>
        </w:tc>
        <w:tc>
          <w:tcPr>
            <w:tcW w:w="44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7031459">
            <w:pPr>
              <w:jc w:val="center"/>
              <w:rPr>
                <w:rFonts w:hint="default" w:ascii="Times New Roman" w:hAnsi="Times New Roman" w:eastAsia="仿宋_GB2312" w:cs="Times New Roman"/>
                <w:color w:val="auto"/>
                <w:sz w:val="18"/>
                <w:szCs w:val="18"/>
              </w:rPr>
            </w:pPr>
          </w:p>
        </w:tc>
        <w:tc>
          <w:tcPr>
            <w:tcW w:w="54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795A833">
            <w:pPr>
              <w:jc w:val="center"/>
              <w:rPr>
                <w:rFonts w:hint="default" w:ascii="Times New Roman" w:hAnsi="Times New Roman" w:eastAsia="仿宋_GB2312" w:cs="Times New Roman"/>
                <w:color w:val="auto"/>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E460939">
            <w:pPr>
              <w:jc w:val="center"/>
              <w:rPr>
                <w:rFonts w:hint="default" w:ascii="Times New Roman" w:hAnsi="Times New Roman" w:eastAsia="仿宋_GB2312" w:cs="Times New Roman"/>
                <w:color w:val="auto"/>
                <w:sz w:val="18"/>
                <w:szCs w:val="18"/>
              </w:rPr>
            </w:pPr>
          </w:p>
        </w:tc>
      </w:tr>
      <w:tr w14:paraId="799194B8">
        <w:trPr>
          <w:trHeight w:val="353" w:hRule="atLeast"/>
          <w:jc w:val="center"/>
        </w:trPr>
        <w:tc>
          <w:tcPr>
            <w:tcW w:w="702" w:type="dxa"/>
            <w:vMerge w:val="continue"/>
            <w:tcBorders>
              <w:left w:val="single" w:color="000000" w:sz="4" w:space="0"/>
              <w:right w:val="single" w:color="000000" w:sz="4" w:space="0"/>
            </w:tcBorders>
            <w:noWrap w:val="0"/>
            <w:tcMar>
              <w:top w:w="10" w:type="dxa"/>
              <w:left w:w="10" w:type="dxa"/>
              <w:right w:w="10" w:type="dxa"/>
            </w:tcMar>
            <w:vAlign w:val="center"/>
          </w:tcPr>
          <w:p w14:paraId="5218AD9D">
            <w:pPr>
              <w:widowControl/>
              <w:jc w:val="center"/>
              <w:textAlignment w:val="center"/>
              <w:rPr>
                <w:rFonts w:hint="default" w:ascii="Times New Roman" w:hAnsi="Times New Roman" w:eastAsia="仿宋_GB2312" w:cs="Times New Roman"/>
                <w:color w:val="auto"/>
                <w:kern w:val="0"/>
                <w:sz w:val="18"/>
                <w:szCs w:val="18"/>
                <w:lang w:bidi="ar"/>
              </w:rPr>
            </w:pPr>
          </w:p>
        </w:tc>
        <w:tc>
          <w:tcPr>
            <w:tcW w:w="1023"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67FABB5">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三级</w:t>
            </w:r>
          </w:p>
        </w:tc>
        <w:tc>
          <w:tcPr>
            <w:tcW w:w="54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36D6476">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5E53623">
            <w:pPr>
              <w:jc w:val="center"/>
              <w:rPr>
                <w:rFonts w:hint="default" w:ascii="Times New Roman" w:hAnsi="Times New Roman" w:eastAsia="仿宋_GB2312" w:cs="Times New Roman"/>
                <w:color w:val="auto"/>
                <w:sz w:val="18"/>
                <w:szCs w:val="18"/>
              </w:rPr>
            </w:pPr>
          </w:p>
        </w:tc>
        <w:tc>
          <w:tcPr>
            <w:tcW w:w="46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2DDAFAF">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31C9A6D">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1324D69">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5DBE1B6">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94BE651">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0E3A0E5">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CDFF572">
            <w:pPr>
              <w:jc w:val="center"/>
              <w:rPr>
                <w:rFonts w:hint="default" w:ascii="Times New Roman" w:hAnsi="Times New Roman" w:eastAsia="仿宋_GB2312" w:cs="Times New Roman"/>
                <w:color w:val="auto"/>
                <w:sz w:val="18"/>
                <w:szCs w:val="18"/>
              </w:rPr>
            </w:pPr>
          </w:p>
        </w:tc>
        <w:tc>
          <w:tcPr>
            <w:tcW w:w="43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0A4E3E0">
            <w:pPr>
              <w:jc w:val="center"/>
              <w:rPr>
                <w:rFonts w:hint="default" w:ascii="Times New Roman" w:hAnsi="Times New Roman" w:eastAsia="仿宋_GB2312" w:cs="Times New Roman"/>
                <w:color w:val="auto"/>
                <w:sz w:val="18"/>
                <w:szCs w:val="18"/>
              </w:rPr>
            </w:pPr>
          </w:p>
        </w:tc>
        <w:tc>
          <w:tcPr>
            <w:tcW w:w="50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93BACEB">
            <w:pPr>
              <w:jc w:val="center"/>
              <w:rPr>
                <w:rFonts w:hint="default" w:ascii="Times New Roman" w:hAnsi="Times New Roman" w:eastAsia="仿宋_GB2312" w:cs="Times New Roman"/>
                <w:color w:val="auto"/>
                <w:sz w:val="18"/>
                <w:szCs w:val="18"/>
              </w:rPr>
            </w:pPr>
          </w:p>
        </w:tc>
        <w:tc>
          <w:tcPr>
            <w:tcW w:w="39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C127240">
            <w:pPr>
              <w:jc w:val="center"/>
              <w:rPr>
                <w:rFonts w:hint="default" w:ascii="Times New Roman" w:hAnsi="Times New Roman" w:eastAsia="仿宋_GB2312" w:cs="Times New Roman"/>
                <w:color w:val="auto"/>
                <w:sz w:val="18"/>
                <w:szCs w:val="18"/>
              </w:rPr>
            </w:pPr>
          </w:p>
        </w:tc>
        <w:tc>
          <w:tcPr>
            <w:tcW w:w="54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CCE6088">
            <w:pPr>
              <w:jc w:val="center"/>
              <w:rPr>
                <w:rFonts w:hint="default" w:ascii="Times New Roman" w:hAnsi="Times New Roman" w:eastAsia="仿宋_GB2312" w:cs="Times New Roman"/>
                <w:color w:val="auto"/>
                <w:sz w:val="18"/>
                <w:szCs w:val="18"/>
              </w:rPr>
            </w:pPr>
          </w:p>
        </w:tc>
        <w:tc>
          <w:tcPr>
            <w:tcW w:w="38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DA51C28">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FE508EC">
            <w:pPr>
              <w:jc w:val="center"/>
              <w:rPr>
                <w:rFonts w:hint="default" w:ascii="Times New Roman" w:hAnsi="Times New Roman" w:eastAsia="仿宋_GB2312" w:cs="Times New Roman"/>
                <w:color w:val="auto"/>
                <w:sz w:val="18"/>
                <w:szCs w:val="18"/>
              </w:rPr>
            </w:pPr>
          </w:p>
        </w:tc>
        <w:tc>
          <w:tcPr>
            <w:tcW w:w="50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4CCA77B">
            <w:pPr>
              <w:jc w:val="center"/>
              <w:rPr>
                <w:rFonts w:hint="default" w:ascii="Times New Roman" w:hAnsi="Times New Roman" w:eastAsia="仿宋_GB2312" w:cs="Times New Roman"/>
                <w:color w:val="auto"/>
                <w:sz w:val="18"/>
                <w:szCs w:val="18"/>
              </w:rPr>
            </w:pPr>
          </w:p>
        </w:tc>
        <w:tc>
          <w:tcPr>
            <w:tcW w:w="45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AB84EFA">
            <w:pPr>
              <w:jc w:val="center"/>
              <w:rPr>
                <w:rFonts w:hint="default" w:ascii="Times New Roman" w:hAnsi="Times New Roman" w:eastAsia="仿宋_GB2312" w:cs="Times New Roman"/>
                <w:color w:val="auto"/>
                <w:sz w:val="18"/>
                <w:szCs w:val="18"/>
              </w:rPr>
            </w:pPr>
          </w:p>
        </w:tc>
        <w:tc>
          <w:tcPr>
            <w:tcW w:w="55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2E518DA">
            <w:pPr>
              <w:jc w:val="center"/>
              <w:rPr>
                <w:rFonts w:hint="default" w:ascii="Times New Roman" w:hAnsi="Times New Roman" w:eastAsia="仿宋_GB2312" w:cs="Times New Roman"/>
                <w:color w:val="auto"/>
                <w:sz w:val="18"/>
                <w:szCs w:val="18"/>
              </w:rPr>
            </w:pPr>
          </w:p>
        </w:tc>
        <w:tc>
          <w:tcPr>
            <w:tcW w:w="38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13766C2">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9CF1BFD">
            <w:pPr>
              <w:jc w:val="center"/>
              <w:rPr>
                <w:rFonts w:hint="default" w:ascii="Times New Roman" w:hAnsi="Times New Roman" w:eastAsia="仿宋_GB2312" w:cs="Times New Roman"/>
                <w:color w:val="auto"/>
                <w:sz w:val="18"/>
                <w:szCs w:val="18"/>
              </w:rPr>
            </w:pPr>
          </w:p>
        </w:tc>
        <w:tc>
          <w:tcPr>
            <w:tcW w:w="39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D8FCC04">
            <w:pPr>
              <w:jc w:val="center"/>
              <w:rPr>
                <w:rFonts w:hint="default" w:ascii="Times New Roman" w:hAnsi="Times New Roman" w:eastAsia="仿宋_GB2312" w:cs="Times New Roman"/>
                <w:color w:val="auto"/>
                <w:sz w:val="18"/>
                <w:szCs w:val="18"/>
              </w:rPr>
            </w:pPr>
          </w:p>
        </w:tc>
        <w:tc>
          <w:tcPr>
            <w:tcW w:w="60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90ABC4B">
            <w:pPr>
              <w:jc w:val="center"/>
              <w:rPr>
                <w:rFonts w:hint="default" w:ascii="Times New Roman" w:hAnsi="Times New Roman" w:eastAsia="仿宋_GB2312" w:cs="Times New Roman"/>
                <w:color w:val="auto"/>
                <w:sz w:val="18"/>
                <w:szCs w:val="18"/>
              </w:rPr>
            </w:pPr>
          </w:p>
        </w:tc>
        <w:tc>
          <w:tcPr>
            <w:tcW w:w="53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0CD2F72">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598425A">
            <w:pPr>
              <w:jc w:val="center"/>
              <w:rPr>
                <w:rFonts w:hint="default" w:ascii="Times New Roman" w:hAnsi="Times New Roman" w:eastAsia="仿宋_GB2312" w:cs="Times New Roman"/>
                <w:color w:val="auto"/>
                <w:sz w:val="18"/>
                <w:szCs w:val="18"/>
              </w:rPr>
            </w:pPr>
          </w:p>
        </w:tc>
        <w:tc>
          <w:tcPr>
            <w:tcW w:w="49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A4650C8">
            <w:pPr>
              <w:jc w:val="center"/>
              <w:rPr>
                <w:rFonts w:hint="default" w:ascii="Times New Roman" w:hAnsi="Times New Roman" w:eastAsia="仿宋_GB2312" w:cs="Times New Roman"/>
                <w:color w:val="auto"/>
                <w:sz w:val="18"/>
                <w:szCs w:val="18"/>
              </w:rPr>
            </w:pPr>
          </w:p>
        </w:tc>
        <w:tc>
          <w:tcPr>
            <w:tcW w:w="44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7338D7B">
            <w:pPr>
              <w:jc w:val="center"/>
              <w:rPr>
                <w:rFonts w:hint="default" w:ascii="Times New Roman" w:hAnsi="Times New Roman" w:eastAsia="仿宋_GB2312" w:cs="Times New Roman"/>
                <w:color w:val="auto"/>
                <w:sz w:val="18"/>
                <w:szCs w:val="18"/>
              </w:rPr>
            </w:pPr>
          </w:p>
        </w:tc>
        <w:tc>
          <w:tcPr>
            <w:tcW w:w="54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ABC38F8">
            <w:pPr>
              <w:jc w:val="center"/>
              <w:rPr>
                <w:rFonts w:hint="default" w:ascii="Times New Roman" w:hAnsi="Times New Roman" w:eastAsia="仿宋_GB2312" w:cs="Times New Roman"/>
                <w:color w:val="auto"/>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0E20C9E">
            <w:pPr>
              <w:jc w:val="center"/>
              <w:rPr>
                <w:rFonts w:hint="default" w:ascii="Times New Roman" w:hAnsi="Times New Roman" w:eastAsia="仿宋_GB2312" w:cs="Times New Roman"/>
                <w:color w:val="auto"/>
                <w:sz w:val="18"/>
                <w:szCs w:val="18"/>
              </w:rPr>
            </w:pPr>
          </w:p>
        </w:tc>
      </w:tr>
      <w:tr w14:paraId="1ACCDA36">
        <w:trPr>
          <w:trHeight w:val="353" w:hRule="atLeast"/>
          <w:jc w:val="center"/>
        </w:trPr>
        <w:tc>
          <w:tcPr>
            <w:tcW w:w="702" w:type="dxa"/>
            <w:vMerge w:val="continue"/>
            <w:tcBorders>
              <w:left w:val="single" w:color="000000" w:sz="4" w:space="0"/>
              <w:right w:val="single" w:color="000000" w:sz="4" w:space="0"/>
            </w:tcBorders>
            <w:noWrap w:val="0"/>
            <w:tcMar>
              <w:top w:w="10" w:type="dxa"/>
              <w:left w:w="10" w:type="dxa"/>
              <w:right w:w="10" w:type="dxa"/>
            </w:tcMar>
            <w:vAlign w:val="center"/>
          </w:tcPr>
          <w:p w14:paraId="6FA1774A">
            <w:pPr>
              <w:widowControl/>
              <w:jc w:val="center"/>
              <w:textAlignment w:val="center"/>
              <w:rPr>
                <w:rFonts w:hint="default" w:ascii="Times New Roman" w:hAnsi="Times New Roman" w:eastAsia="仿宋_GB2312" w:cs="Times New Roman"/>
                <w:color w:val="auto"/>
                <w:kern w:val="0"/>
                <w:sz w:val="18"/>
                <w:szCs w:val="18"/>
                <w:lang w:bidi="ar"/>
              </w:rPr>
            </w:pPr>
          </w:p>
        </w:tc>
        <w:tc>
          <w:tcPr>
            <w:tcW w:w="1023"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C8B5395">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二级</w:t>
            </w:r>
          </w:p>
        </w:tc>
        <w:tc>
          <w:tcPr>
            <w:tcW w:w="54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7D8F3D6">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3E332C0">
            <w:pPr>
              <w:jc w:val="center"/>
              <w:rPr>
                <w:rFonts w:hint="default" w:ascii="Times New Roman" w:hAnsi="Times New Roman" w:eastAsia="仿宋_GB2312" w:cs="Times New Roman"/>
                <w:color w:val="auto"/>
                <w:sz w:val="18"/>
                <w:szCs w:val="18"/>
              </w:rPr>
            </w:pPr>
          </w:p>
        </w:tc>
        <w:tc>
          <w:tcPr>
            <w:tcW w:w="46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45C08E8">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1D58FE7">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D34DBB8">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16BB5CD">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AFF8E94">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B994E29">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042E7C6">
            <w:pPr>
              <w:jc w:val="center"/>
              <w:rPr>
                <w:rFonts w:hint="default" w:ascii="Times New Roman" w:hAnsi="Times New Roman" w:eastAsia="仿宋_GB2312" w:cs="Times New Roman"/>
                <w:color w:val="auto"/>
                <w:sz w:val="18"/>
                <w:szCs w:val="18"/>
              </w:rPr>
            </w:pPr>
          </w:p>
        </w:tc>
        <w:tc>
          <w:tcPr>
            <w:tcW w:w="43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1F77118">
            <w:pPr>
              <w:jc w:val="center"/>
              <w:rPr>
                <w:rFonts w:hint="default" w:ascii="Times New Roman" w:hAnsi="Times New Roman" w:eastAsia="仿宋_GB2312" w:cs="Times New Roman"/>
                <w:color w:val="auto"/>
                <w:sz w:val="18"/>
                <w:szCs w:val="18"/>
              </w:rPr>
            </w:pPr>
          </w:p>
        </w:tc>
        <w:tc>
          <w:tcPr>
            <w:tcW w:w="50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5DBB0EB">
            <w:pPr>
              <w:jc w:val="center"/>
              <w:rPr>
                <w:rFonts w:hint="default" w:ascii="Times New Roman" w:hAnsi="Times New Roman" w:eastAsia="仿宋_GB2312" w:cs="Times New Roman"/>
                <w:color w:val="auto"/>
                <w:sz w:val="18"/>
                <w:szCs w:val="18"/>
              </w:rPr>
            </w:pPr>
          </w:p>
        </w:tc>
        <w:tc>
          <w:tcPr>
            <w:tcW w:w="39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B42DFA3">
            <w:pPr>
              <w:jc w:val="center"/>
              <w:rPr>
                <w:rFonts w:hint="default" w:ascii="Times New Roman" w:hAnsi="Times New Roman" w:eastAsia="仿宋_GB2312" w:cs="Times New Roman"/>
                <w:color w:val="auto"/>
                <w:sz w:val="18"/>
                <w:szCs w:val="18"/>
              </w:rPr>
            </w:pPr>
          </w:p>
        </w:tc>
        <w:tc>
          <w:tcPr>
            <w:tcW w:w="54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3AB5458">
            <w:pPr>
              <w:jc w:val="center"/>
              <w:rPr>
                <w:rFonts w:hint="default" w:ascii="Times New Roman" w:hAnsi="Times New Roman" w:eastAsia="仿宋_GB2312" w:cs="Times New Roman"/>
                <w:color w:val="auto"/>
                <w:sz w:val="18"/>
                <w:szCs w:val="18"/>
              </w:rPr>
            </w:pPr>
          </w:p>
        </w:tc>
        <w:tc>
          <w:tcPr>
            <w:tcW w:w="38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F97C958">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ADB0360">
            <w:pPr>
              <w:jc w:val="center"/>
              <w:rPr>
                <w:rFonts w:hint="default" w:ascii="Times New Roman" w:hAnsi="Times New Roman" w:eastAsia="仿宋_GB2312" w:cs="Times New Roman"/>
                <w:color w:val="auto"/>
                <w:sz w:val="18"/>
                <w:szCs w:val="18"/>
              </w:rPr>
            </w:pPr>
          </w:p>
        </w:tc>
        <w:tc>
          <w:tcPr>
            <w:tcW w:w="50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79FDD0D">
            <w:pPr>
              <w:jc w:val="center"/>
              <w:rPr>
                <w:rFonts w:hint="default" w:ascii="Times New Roman" w:hAnsi="Times New Roman" w:eastAsia="仿宋_GB2312" w:cs="Times New Roman"/>
                <w:color w:val="auto"/>
                <w:sz w:val="18"/>
                <w:szCs w:val="18"/>
              </w:rPr>
            </w:pPr>
          </w:p>
        </w:tc>
        <w:tc>
          <w:tcPr>
            <w:tcW w:w="45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7D9C8EB">
            <w:pPr>
              <w:jc w:val="center"/>
              <w:rPr>
                <w:rFonts w:hint="default" w:ascii="Times New Roman" w:hAnsi="Times New Roman" w:eastAsia="仿宋_GB2312" w:cs="Times New Roman"/>
                <w:color w:val="auto"/>
                <w:sz w:val="18"/>
                <w:szCs w:val="18"/>
              </w:rPr>
            </w:pPr>
          </w:p>
        </w:tc>
        <w:tc>
          <w:tcPr>
            <w:tcW w:w="55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10C9710">
            <w:pPr>
              <w:jc w:val="center"/>
              <w:rPr>
                <w:rFonts w:hint="default" w:ascii="Times New Roman" w:hAnsi="Times New Roman" w:eastAsia="仿宋_GB2312" w:cs="Times New Roman"/>
                <w:color w:val="auto"/>
                <w:sz w:val="18"/>
                <w:szCs w:val="18"/>
              </w:rPr>
            </w:pPr>
          </w:p>
        </w:tc>
        <w:tc>
          <w:tcPr>
            <w:tcW w:w="38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1A61AA7">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44C9F7E">
            <w:pPr>
              <w:jc w:val="center"/>
              <w:rPr>
                <w:rFonts w:hint="default" w:ascii="Times New Roman" w:hAnsi="Times New Roman" w:eastAsia="仿宋_GB2312" w:cs="Times New Roman"/>
                <w:color w:val="auto"/>
                <w:sz w:val="18"/>
                <w:szCs w:val="18"/>
              </w:rPr>
            </w:pPr>
          </w:p>
        </w:tc>
        <w:tc>
          <w:tcPr>
            <w:tcW w:w="39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9AE1354">
            <w:pPr>
              <w:jc w:val="center"/>
              <w:rPr>
                <w:rFonts w:hint="default" w:ascii="Times New Roman" w:hAnsi="Times New Roman" w:eastAsia="仿宋_GB2312" w:cs="Times New Roman"/>
                <w:color w:val="auto"/>
                <w:sz w:val="18"/>
                <w:szCs w:val="18"/>
              </w:rPr>
            </w:pPr>
          </w:p>
        </w:tc>
        <w:tc>
          <w:tcPr>
            <w:tcW w:w="60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AEEE620">
            <w:pPr>
              <w:jc w:val="center"/>
              <w:rPr>
                <w:rFonts w:hint="default" w:ascii="Times New Roman" w:hAnsi="Times New Roman" w:eastAsia="仿宋_GB2312" w:cs="Times New Roman"/>
                <w:color w:val="auto"/>
                <w:sz w:val="18"/>
                <w:szCs w:val="18"/>
              </w:rPr>
            </w:pPr>
          </w:p>
        </w:tc>
        <w:tc>
          <w:tcPr>
            <w:tcW w:w="53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E3795FB">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33794A6">
            <w:pPr>
              <w:jc w:val="center"/>
              <w:rPr>
                <w:rFonts w:hint="default" w:ascii="Times New Roman" w:hAnsi="Times New Roman" w:eastAsia="仿宋_GB2312" w:cs="Times New Roman"/>
                <w:color w:val="auto"/>
                <w:sz w:val="18"/>
                <w:szCs w:val="18"/>
              </w:rPr>
            </w:pPr>
          </w:p>
        </w:tc>
        <w:tc>
          <w:tcPr>
            <w:tcW w:w="49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324887F">
            <w:pPr>
              <w:jc w:val="center"/>
              <w:rPr>
                <w:rFonts w:hint="default" w:ascii="Times New Roman" w:hAnsi="Times New Roman" w:eastAsia="仿宋_GB2312" w:cs="Times New Roman"/>
                <w:color w:val="auto"/>
                <w:sz w:val="18"/>
                <w:szCs w:val="18"/>
              </w:rPr>
            </w:pPr>
          </w:p>
        </w:tc>
        <w:tc>
          <w:tcPr>
            <w:tcW w:w="44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9EB8D66">
            <w:pPr>
              <w:jc w:val="center"/>
              <w:rPr>
                <w:rFonts w:hint="default" w:ascii="Times New Roman" w:hAnsi="Times New Roman" w:eastAsia="仿宋_GB2312" w:cs="Times New Roman"/>
                <w:color w:val="auto"/>
                <w:sz w:val="18"/>
                <w:szCs w:val="18"/>
              </w:rPr>
            </w:pPr>
          </w:p>
        </w:tc>
        <w:tc>
          <w:tcPr>
            <w:tcW w:w="54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F758451">
            <w:pPr>
              <w:jc w:val="center"/>
              <w:rPr>
                <w:rFonts w:hint="default" w:ascii="Times New Roman" w:hAnsi="Times New Roman" w:eastAsia="仿宋_GB2312" w:cs="Times New Roman"/>
                <w:color w:val="auto"/>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9386F53">
            <w:pPr>
              <w:jc w:val="center"/>
              <w:rPr>
                <w:rFonts w:hint="default" w:ascii="Times New Roman" w:hAnsi="Times New Roman" w:eastAsia="仿宋_GB2312" w:cs="Times New Roman"/>
                <w:color w:val="auto"/>
                <w:sz w:val="18"/>
                <w:szCs w:val="18"/>
              </w:rPr>
            </w:pPr>
          </w:p>
        </w:tc>
      </w:tr>
      <w:tr w14:paraId="66E70A01">
        <w:trPr>
          <w:trHeight w:val="353" w:hRule="atLeast"/>
          <w:jc w:val="center"/>
        </w:trPr>
        <w:tc>
          <w:tcPr>
            <w:tcW w:w="702" w:type="dxa"/>
            <w:vMerge w:val="continue"/>
            <w:tcBorders>
              <w:left w:val="single" w:color="000000" w:sz="4" w:space="0"/>
              <w:right w:val="single" w:color="000000" w:sz="4" w:space="0"/>
            </w:tcBorders>
            <w:noWrap w:val="0"/>
            <w:tcMar>
              <w:top w:w="10" w:type="dxa"/>
              <w:left w:w="10" w:type="dxa"/>
              <w:right w:w="10" w:type="dxa"/>
            </w:tcMar>
            <w:vAlign w:val="center"/>
          </w:tcPr>
          <w:p w14:paraId="4F47B095">
            <w:pPr>
              <w:widowControl/>
              <w:jc w:val="center"/>
              <w:textAlignment w:val="center"/>
              <w:rPr>
                <w:rFonts w:hint="default" w:ascii="Times New Roman" w:hAnsi="Times New Roman" w:eastAsia="仿宋_GB2312" w:cs="Times New Roman"/>
                <w:color w:val="auto"/>
                <w:kern w:val="0"/>
                <w:sz w:val="18"/>
                <w:szCs w:val="18"/>
                <w:lang w:bidi="ar"/>
              </w:rPr>
            </w:pPr>
          </w:p>
        </w:tc>
        <w:tc>
          <w:tcPr>
            <w:tcW w:w="1023"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5E5AF59">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一级</w:t>
            </w:r>
          </w:p>
        </w:tc>
        <w:tc>
          <w:tcPr>
            <w:tcW w:w="54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0069C20">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97C99C1">
            <w:pPr>
              <w:jc w:val="center"/>
              <w:rPr>
                <w:rFonts w:hint="default" w:ascii="Times New Roman" w:hAnsi="Times New Roman" w:eastAsia="仿宋_GB2312" w:cs="Times New Roman"/>
                <w:color w:val="auto"/>
                <w:sz w:val="18"/>
                <w:szCs w:val="18"/>
              </w:rPr>
            </w:pPr>
          </w:p>
        </w:tc>
        <w:tc>
          <w:tcPr>
            <w:tcW w:w="46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2E1EF38">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755E823">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8469DDD">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41C34FD">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227D4AA">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B95BD67">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05DF26A">
            <w:pPr>
              <w:jc w:val="center"/>
              <w:rPr>
                <w:rFonts w:hint="default" w:ascii="Times New Roman" w:hAnsi="Times New Roman" w:eastAsia="仿宋_GB2312" w:cs="Times New Roman"/>
                <w:color w:val="auto"/>
                <w:sz w:val="18"/>
                <w:szCs w:val="18"/>
              </w:rPr>
            </w:pPr>
          </w:p>
        </w:tc>
        <w:tc>
          <w:tcPr>
            <w:tcW w:w="43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46F4A41">
            <w:pPr>
              <w:jc w:val="center"/>
              <w:rPr>
                <w:rFonts w:hint="default" w:ascii="Times New Roman" w:hAnsi="Times New Roman" w:eastAsia="仿宋_GB2312" w:cs="Times New Roman"/>
                <w:color w:val="auto"/>
                <w:sz w:val="18"/>
                <w:szCs w:val="18"/>
              </w:rPr>
            </w:pPr>
          </w:p>
        </w:tc>
        <w:tc>
          <w:tcPr>
            <w:tcW w:w="50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B7D841F">
            <w:pPr>
              <w:jc w:val="center"/>
              <w:rPr>
                <w:rFonts w:hint="default" w:ascii="Times New Roman" w:hAnsi="Times New Roman" w:eastAsia="仿宋_GB2312" w:cs="Times New Roman"/>
                <w:color w:val="auto"/>
                <w:sz w:val="18"/>
                <w:szCs w:val="18"/>
              </w:rPr>
            </w:pPr>
          </w:p>
        </w:tc>
        <w:tc>
          <w:tcPr>
            <w:tcW w:w="39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791EA1F">
            <w:pPr>
              <w:jc w:val="center"/>
              <w:rPr>
                <w:rFonts w:hint="default" w:ascii="Times New Roman" w:hAnsi="Times New Roman" w:eastAsia="仿宋_GB2312" w:cs="Times New Roman"/>
                <w:color w:val="auto"/>
                <w:sz w:val="18"/>
                <w:szCs w:val="18"/>
              </w:rPr>
            </w:pPr>
          </w:p>
        </w:tc>
        <w:tc>
          <w:tcPr>
            <w:tcW w:w="54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E40D4F7">
            <w:pPr>
              <w:jc w:val="center"/>
              <w:rPr>
                <w:rFonts w:hint="default" w:ascii="Times New Roman" w:hAnsi="Times New Roman" w:eastAsia="仿宋_GB2312" w:cs="Times New Roman"/>
                <w:color w:val="auto"/>
                <w:sz w:val="18"/>
                <w:szCs w:val="18"/>
              </w:rPr>
            </w:pPr>
          </w:p>
        </w:tc>
        <w:tc>
          <w:tcPr>
            <w:tcW w:w="38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8F686AB">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B72C639">
            <w:pPr>
              <w:jc w:val="center"/>
              <w:rPr>
                <w:rFonts w:hint="default" w:ascii="Times New Roman" w:hAnsi="Times New Roman" w:eastAsia="仿宋_GB2312" w:cs="Times New Roman"/>
                <w:color w:val="auto"/>
                <w:sz w:val="18"/>
                <w:szCs w:val="18"/>
              </w:rPr>
            </w:pPr>
          </w:p>
        </w:tc>
        <w:tc>
          <w:tcPr>
            <w:tcW w:w="50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CF15F61">
            <w:pPr>
              <w:jc w:val="center"/>
              <w:rPr>
                <w:rFonts w:hint="default" w:ascii="Times New Roman" w:hAnsi="Times New Roman" w:eastAsia="仿宋_GB2312" w:cs="Times New Roman"/>
                <w:color w:val="auto"/>
                <w:sz w:val="18"/>
                <w:szCs w:val="18"/>
              </w:rPr>
            </w:pPr>
          </w:p>
        </w:tc>
        <w:tc>
          <w:tcPr>
            <w:tcW w:w="45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3D33124">
            <w:pPr>
              <w:jc w:val="center"/>
              <w:rPr>
                <w:rFonts w:hint="default" w:ascii="Times New Roman" w:hAnsi="Times New Roman" w:eastAsia="仿宋_GB2312" w:cs="Times New Roman"/>
                <w:color w:val="auto"/>
                <w:sz w:val="18"/>
                <w:szCs w:val="18"/>
              </w:rPr>
            </w:pPr>
          </w:p>
        </w:tc>
        <w:tc>
          <w:tcPr>
            <w:tcW w:w="55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5910A47">
            <w:pPr>
              <w:jc w:val="center"/>
              <w:rPr>
                <w:rFonts w:hint="default" w:ascii="Times New Roman" w:hAnsi="Times New Roman" w:eastAsia="仿宋_GB2312" w:cs="Times New Roman"/>
                <w:color w:val="auto"/>
                <w:sz w:val="18"/>
                <w:szCs w:val="18"/>
              </w:rPr>
            </w:pPr>
          </w:p>
        </w:tc>
        <w:tc>
          <w:tcPr>
            <w:tcW w:w="38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335918C">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32D1D1B">
            <w:pPr>
              <w:jc w:val="center"/>
              <w:rPr>
                <w:rFonts w:hint="default" w:ascii="Times New Roman" w:hAnsi="Times New Roman" w:eastAsia="仿宋_GB2312" w:cs="Times New Roman"/>
                <w:color w:val="auto"/>
                <w:sz w:val="18"/>
                <w:szCs w:val="18"/>
              </w:rPr>
            </w:pPr>
          </w:p>
        </w:tc>
        <w:tc>
          <w:tcPr>
            <w:tcW w:w="39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E0C72B7">
            <w:pPr>
              <w:jc w:val="center"/>
              <w:rPr>
                <w:rFonts w:hint="default" w:ascii="Times New Roman" w:hAnsi="Times New Roman" w:eastAsia="仿宋_GB2312" w:cs="Times New Roman"/>
                <w:color w:val="auto"/>
                <w:sz w:val="18"/>
                <w:szCs w:val="18"/>
              </w:rPr>
            </w:pPr>
          </w:p>
        </w:tc>
        <w:tc>
          <w:tcPr>
            <w:tcW w:w="60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8CC00A0">
            <w:pPr>
              <w:jc w:val="center"/>
              <w:rPr>
                <w:rFonts w:hint="default" w:ascii="Times New Roman" w:hAnsi="Times New Roman" w:eastAsia="仿宋_GB2312" w:cs="Times New Roman"/>
                <w:color w:val="auto"/>
                <w:sz w:val="18"/>
                <w:szCs w:val="18"/>
              </w:rPr>
            </w:pPr>
          </w:p>
        </w:tc>
        <w:tc>
          <w:tcPr>
            <w:tcW w:w="53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31E9A22">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59265C7">
            <w:pPr>
              <w:jc w:val="center"/>
              <w:rPr>
                <w:rFonts w:hint="default" w:ascii="Times New Roman" w:hAnsi="Times New Roman" w:eastAsia="仿宋_GB2312" w:cs="Times New Roman"/>
                <w:color w:val="auto"/>
                <w:sz w:val="18"/>
                <w:szCs w:val="18"/>
              </w:rPr>
            </w:pPr>
          </w:p>
        </w:tc>
        <w:tc>
          <w:tcPr>
            <w:tcW w:w="49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22E126F">
            <w:pPr>
              <w:jc w:val="center"/>
              <w:rPr>
                <w:rFonts w:hint="default" w:ascii="Times New Roman" w:hAnsi="Times New Roman" w:eastAsia="仿宋_GB2312" w:cs="Times New Roman"/>
                <w:color w:val="auto"/>
                <w:sz w:val="18"/>
                <w:szCs w:val="18"/>
              </w:rPr>
            </w:pPr>
          </w:p>
        </w:tc>
        <w:tc>
          <w:tcPr>
            <w:tcW w:w="44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B63AAEE">
            <w:pPr>
              <w:jc w:val="center"/>
              <w:rPr>
                <w:rFonts w:hint="default" w:ascii="Times New Roman" w:hAnsi="Times New Roman" w:eastAsia="仿宋_GB2312" w:cs="Times New Roman"/>
                <w:color w:val="auto"/>
                <w:sz w:val="18"/>
                <w:szCs w:val="18"/>
              </w:rPr>
            </w:pPr>
          </w:p>
        </w:tc>
        <w:tc>
          <w:tcPr>
            <w:tcW w:w="54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BF1CE0F">
            <w:pPr>
              <w:jc w:val="center"/>
              <w:rPr>
                <w:rFonts w:hint="default" w:ascii="Times New Roman" w:hAnsi="Times New Roman" w:eastAsia="仿宋_GB2312" w:cs="Times New Roman"/>
                <w:color w:val="auto"/>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E580485">
            <w:pPr>
              <w:jc w:val="center"/>
              <w:rPr>
                <w:rFonts w:hint="default" w:ascii="Times New Roman" w:hAnsi="Times New Roman" w:eastAsia="仿宋_GB2312" w:cs="Times New Roman"/>
                <w:color w:val="auto"/>
                <w:sz w:val="18"/>
                <w:szCs w:val="18"/>
              </w:rPr>
            </w:pPr>
          </w:p>
        </w:tc>
      </w:tr>
      <w:tr w14:paraId="50CE5C0D">
        <w:trPr>
          <w:trHeight w:val="353" w:hRule="atLeast"/>
          <w:jc w:val="center"/>
        </w:trPr>
        <w:tc>
          <w:tcPr>
            <w:tcW w:w="702" w:type="dxa"/>
            <w:vMerge w:val="continue"/>
            <w:tcBorders>
              <w:left w:val="single" w:color="000000" w:sz="4" w:space="0"/>
              <w:right w:val="single" w:color="000000" w:sz="4" w:space="0"/>
            </w:tcBorders>
            <w:noWrap w:val="0"/>
            <w:tcMar>
              <w:top w:w="10" w:type="dxa"/>
              <w:left w:w="10" w:type="dxa"/>
              <w:right w:w="10" w:type="dxa"/>
            </w:tcMar>
            <w:vAlign w:val="center"/>
          </w:tcPr>
          <w:p w14:paraId="5B569413">
            <w:pPr>
              <w:widowControl/>
              <w:jc w:val="center"/>
              <w:textAlignment w:val="center"/>
              <w:rPr>
                <w:rFonts w:hint="default" w:ascii="Times New Roman" w:hAnsi="Times New Roman" w:eastAsia="仿宋_GB2312" w:cs="Times New Roman"/>
                <w:color w:val="auto"/>
                <w:kern w:val="0"/>
                <w:sz w:val="18"/>
                <w:szCs w:val="18"/>
                <w:lang w:bidi="ar"/>
              </w:rPr>
            </w:pPr>
          </w:p>
        </w:tc>
        <w:tc>
          <w:tcPr>
            <w:tcW w:w="1023" w:type="dxa"/>
            <w:vMerge w:val="restart"/>
            <w:tcBorders>
              <w:top w:val="single" w:color="000000" w:sz="4" w:space="0"/>
              <w:left w:val="single" w:color="000000" w:sz="4" w:space="0"/>
              <w:right w:val="single" w:color="000000" w:sz="4" w:space="0"/>
            </w:tcBorders>
            <w:noWrap w:val="0"/>
            <w:tcMar>
              <w:top w:w="10" w:type="dxa"/>
              <w:left w:w="10" w:type="dxa"/>
              <w:right w:w="10" w:type="dxa"/>
            </w:tcMar>
            <w:vAlign w:val="center"/>
          </w:tcPr>
          <w:p w14:paraId="5FA6145B">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基层</w:t>
            </w:r>
          </w:p>
          <w:p w14:paraId="5BB8A799">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其中诊所）</w:t>
            </w:r>
          </w:p>
        </w:tc>
        <w:tc>
          <w:tcPr>
            <w:tcW w:w="54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F94F2C9">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98B3687">
            <w:pPr>
              <w:jc w:val="center"/>
              <w:rPr>
                <w:rFonts w:hint="default" w:ascii="Times New Roman" w:hAnsi="Times New Roman" w:eastAsia="仿宋_GB2312" w:cs="Times New Roman"/>
                <w:color w:val="auto"/>
                <w:sz w:val="18"/>
                <w:szCs w:val="18"/>
              </w:rPr>
            </w:pPr>
          </w:p>
        </w:tc>
        <w:tc>
          <w:tcPr>
            <w:tcW w:w="46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B54422D">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C64A01A">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E92F251">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AD9F76E">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199E0FD">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B56F6CC">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5E93140">
            <w:pPr>
              <w:jc w:val="center"/>
              <w:rPr>
                <w:rFonts w:hint="default" w:ascii="Times New Roman" w:hAnsi="Times New Roman" w:eastAsia="仿宋_GB2312" w:cs="Times New Roman"/>
                <w:color w:val="auto"/>
                <w:sz w:val="18"/>
                <w:szCs w:val="18"/>
              </w:rPr>
            </w:pPr>
          </w:p>
        </w:tc>
        <w:tc>
          <w:tcPr>
            <w:tcW w:w="43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A6A21B6">
            <w:pPr>
              <w:jc w:val="center"/>
              <w:rPr>
                <w:rFonts w:hint="default" w:ascii="Times New Roman" w:hAnsi="Times New Roman" w:eastAsia="仿宋_GB2312" w:cs="Times New Roman"/>
                <w:color w:val="auto"/>
                <w:sz w:val="18"/>
                <w:szCs w:val="18"/>
              </w:rPr>
            </w:pPr>
          </w:p>
        </w:tc>
        <w:tc>
          <w:tcPr>
            <w:tcW w:w="50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501E784">
            <w:pPr>
              <w:jc w:val="center"/>
              <w:rPr>
                <w:rFonts w:hint="default" w:ascii="Times New Roman" w:hAnsi="Times New Roman" w:eastAsia="仿宋_GB2312" w:cs="Times New Roman"/>
                <w:color w:val="auto"/>
                <w:sz w:val="18"/>
                <w:szCs w:val="18"/>
              </w:rPr>
            </w:pPr>
          </w:p>
        </w:tc>
        <w:tc>
          <w:tcPr>
            <w:tcW w:w="39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D71B17A">
            <w:pPr>
              <w:jc w:val="center"/>
              <w:rPr>
                <w:rFonts w:hint="default" w:ascii="Times New Roman" w:hAnsi="Times New Roman" w:eastAsia="仿宋_GB2312" w:cs="Times New Roman"/>
                <w:color w:val="auto"/>
                <w:sz w:val="18"/>
                <w:szCs w:val="18"/>
              </w:rPr>
            </w:pPr>
          </w:p>
        </w:tc>
        <w:tc>
          <w:tcPr>
            <w:tcW w:w="54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876AFC5">
            <w:pPr>
              <w:jc w:val="center"/>
              <w:rPr>
                <w:rFonts w:hint="default" w:ascii="Times New Roman" w:hAnsi="Times New Roman" w:eastAsia="仿宋_GB2312" w:cs="Times New Roman"/>
                <w:color w:val="auto"/>
                <w:sz w:val="18"/>
                <w:szCs w:val="18"/>
              </w:rPr>
            </w:pPr>
          </w:p>
        </w:tc>
        <w:tc>
          <w:tcPr>
            <w:tcW w:w="38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3C31FAD">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DFA990E">
            <w:pPr>
              <w:jc w:val="center"/>
              <w:rPr>
                <w:rFonts w:hint="default" w:ascii="Times New Roman" w:hAnsi="Times New Roman" w:eastAsia="仿宋_GB2312" w:cs="Times New Roman"/>
                <w:color w:val="auto"/>
                <w:sz w:val="18"/>
                <w:szCs w:val="18"/>
              </w:rPr>
            </w:pPr>
          </w:p>
        </w:tc>
        <w:tc>
          <w:tcPr>
            <w:tcW w:w="50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A90269D">
            <w:pPr>
              <w:jc w:val="center"/>
              <w:rPr>
                <w:rFonts w:hint="default" w:ascii="Times New Roman" w:hAnsi="Times New Roman" w:eastAsia="仿宋_GB2312" w:cs="Times New Roman"/>
                <w:color w:val="auto"/>
                <w:sz w:val="18"/>
                <w:szCs w:val="18"/>
              </w:rPr>
            </w:pPr>
          </w:p>
        </w:tc>
        <w:tc>
          <w:tcPr>
            <w:tcW w:w="45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7E2E12E">
            <w:pPr>
              <w:jc w:val="center"/>
              <w:rPr>
                <w:rFonts w:hint="default" w:ascii="Times New Roman" w:hAnsi="Times New Roman" w:eastAsia="仿宋_GB2312" w:cs="Times New Roman"/>
                <w:color w:val="auto"/>
                <w:sz w:val="18"/>
                <w:szCs w:val="18"/>
              </w:rPr>
            </w:pPr>
          </w:p>
        </w:tc>
        <w:tc>
          <w:tcPr>
            <w:tcW w:w="55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FCF295B">
            <w:pPr>
              <w:jc w:val="center"/>
              <w:rPr>
                <w:rFonts w:hint="default" w:ascii="Times New Roman" w:hAnsi="Times New Roman" w:eastAsia="仿宋_GB2312" w:cs="Times New Roman"/>
                <w:color w:val="auto"/>
                <w:sz w:val="18"/>
                <w:szCs w:val="18"/>
              </w:rPr>
            </w:pPr>
          </w:p>
        </w:tc>
        <w:tc>
          <w:tcPr>
            <w:tcW w:w="38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7273FE8">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A2E9EA1">
            <w:pPr>
              <w:jc w:val="center"/>
              <w:rPr>
                <w:rFonts w:hint="default" w:ascii="Times New Roman" w:hAnsi="Times New Roman" w:eastAsia="仿宋_GB2312" w:cs="Times New Roman"/>
                <w:color w:val="auto"/>
                <w:sz w:val="18"/>
                <w:szCs w:val="18"/>
              </w:rPr>
            </w:pPr>
          </w:p>
        </w:tc>
        <w:tc>
          <w:tcPr>
            <w:tcW w:w="39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DB8E18D">
            <w:pPr>
              <w:jc w:val="center"/>
              <w:rPr>
                <w:rFonts w:hint="default" w:ascii="Times New Roman" w:hAnsi="Times New Roman" w:eastAsia="仿宋_GB2312" w:cs="Times New Roman"/>
                <w:color w:val="auto"/>
                <w:sz w:val="18"/>
                <w:szCs w:val="18"/>
              </w:rPr>
            </w:pPr>
          </w:p>
        </w:tc>
        <w:tc>
          <w:tcPr>
            <w:tcW w:w="60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3584D7E">
            <w:pPr>
              <w:jc w:val="center"/>
              <w:rPr>
                <w:rFonts w:hint="default" w:ascii="Times New Roman" w:hAnsi="Times New Roman" w:eastAsia="仿宋_GB2312" w:cs="Times New Roman"/>
                <w:color w:val="auto"/>
                <w:sz w:val="18"/>
                <w:szCs w:val="18"/>
              </w:rPr>
            </w:pPr>
          </w:p>
        </w:tc>
        <w:tc>
          <w:tcPr>
            <w:tcW w:w="53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F58E0B9">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88D8F6">
            <w:pPr>
              <w:jc w:val="center"/>
              <w:rPr>
                <w:rFonts w:hint="default" w:ascii="Times New Roman" w:hAnsi="Times New Roman" w:eastAsia="仿宋_GB2312" w:cs="Times New Roman"/>
                <w:color w:val="auto"/>
                <w:sz w:val="18"/>
                <w:szCs w:val="18"/>
              </w:rPr>
            </w:pPr>
          </w:p>
        </w:tc>
        <w:tc>
          <w:tcPr>
            <w:tcW w:w="49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697B0E6">
            <w:pPr>
              <w:jc w:val="center"/>
              <w:rPr>
                <w:rFonts w:hint="default" w:ascii="Times New Roman" w:hAnsi="Times New Roman" w:eastAsia="仿宋_GB2312" w:cs="Times New Roman"/>
                <w:color w:val="auto"/>
                <w:sz w:val="18"/>
                <w:szCs w:val="18"/>
              </w:rPr>
            </w:pPr>
          </w:p>
        </w:tc>
        <w:tc>
          <w:tcPr>
            <w:tcW w:w="44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CE7B664">
            <w:pPr>
              <w:jc w:val="center"/>
              <w:rPr>
                <w:rFonts w:hint="default" w:ascii="Times New Roman" w:hAnsi="Times New Roman" w:eastAsia="仿宋_GB2312" w:cs="Times New Roman"/>
                <w:color w:val="auto"/>
                <w:sz w:val="18"/>
                <w:szCs w:val="18"/>
              </w:rPr>
            </w:pPr>
          </w:p>
        </w:tc>
        <w:tc>
          <w:tcPr>
            <w:tcW w:w="54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FF54BDB">
            <w:pPr>
              <w:jc w:val="center"/>
              <w:rPr>
                <w:rFonts w:hint="default" w:ascii="Times New Roman" w:hAnsi="Times New Roman" w:eastAsia="仿宋_GB2312" w:cs="Times New Roman"/>
                <w:color w:val="auto"/>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7A1A8C9">
            <w:pPr>
              <w:jc w:val="center"/>
              <w:rPr>
                <w:rFonts w:hint="default" w:ascii="Times New Roman" w:hAnsi="Times New Roman" w:eastAsia="仿宋_GB2312" w:cs="Times New Roman"/>
                <w:color w:val="auto"/>
                <w:sz w:val="18"/>
                <w:szCs w:val="18"/>
              </w:rPr>
            </w:pPr>
          </w:p>
        </w:tc>
      </w:tr>
      <w:tr w14:paraId="0741332B">
        <w:trPr>
          <w:trHeight w:val="353" w:hRule="atLeast"/>
          <w:jc w:val="center"/>
        </w:trPr>
        <w:tc>
          <w:tcPr>
            <w:tcW w:w="702" w:type="dxa"/>
            <w:vMerge w:val="continue"/>
            <w:tcBorders>
              <w:left w:val="single" w:color="000000" w:sz="4" w:space="0"/>
              <w:right w:val="single" w:color="000000" w:sz="4" w:space="0"/>
            </w:tcBorders>
            <w:noWrap w:val="0"/>
            <w:tcMar>
              <w:top w:w="10" w:type="dxa"/>
              <w:left w:w="10" w:type="dxa"/>
              <w:right w:w="10" w:type="dxa"/>
            </w:tcMar>
            <w:vAlign w:val="center"/>
          </w:tcPr>
          <w:p w14:paraId="5046FCA8">
            <w:pPr>
              <w:widowControl/>
              <w:jc w:val="center"/>
              <w:textAlignment w:val="center"/>
              <w:rPr>
                <w:rFonts w:hint="default" w:ascii="Times New Roman" w:hAnsi="Times New Roman" w:eastAsia="仿宋_GB2312" w:cs="Times New Roman"/>
                <w:color w:val="auto"/>
                <w:kern w:val="0"/>
                <w:sz w:val="18"/>
                <w:szCs w:val="18"/>
                <w:lang w:bidi="ar"/>
              </w:rPr>
            </w:pPr>
          </w:p>
        </w:tc>
        <w:tc>
          <w:tcPr>
            <w:tcW w:w="1023" w:type="dxa"/>
            <w:vMerge w:val="continue"/>
            <w:tcBorders>
              <w:left w:val="single" w:color="000000" w:sz="4" w:space="0"/>
              <w:bottom w:val="single" w:color="000000" w:sz="4" w:space="0"/>
              <w:right w:val="single" w:color="000000" w:sz="4" w:space="0"/>
            </w:tcBorders>
            <w:noWrap w:val="0"/>
            <w:tcMar>
              <w:top w:w="10" w:type="dxa"/>
              <w:left w:w="10" w:type="dxa"/>
              <w:right w:w="10" w:type="dxa"/>
            </w:tcMar>
            <w:vAlign w:val="center"/>
          </w:tcPr>
          <w:p w14:paraId="235D4E29">
            <w:pPr>
              <w:widowControl/>
              <w:jc w:val="center"/>
              <w:textAlignment w:val="center"/>
              <w:rPr>
                <w:rFonts w:hint="default" w:ascii="Times New Roman" w:hAnsi="Times New Roman" w:eastAsia="仿宋_GB2312" w:cs="Times New Roman"/>
                <w:color w:val="auto"/>
                <w:kern w:val="0"/>
                <w:sz w:val="18"/>
                <w:szCs w:val="18"/>
                <w:lang w:bidi="ar"/>
              </w:rPr>
            </w:pPr>
          </w:p>
        </w:tc>
        <w:tc>
          <w:tcPr>
            <w:tcW w:w="54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302C61F">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351F083">
            <w:pPr>
              <w:jc w:val="center"/>
              <w:rPr>
                <w:rFonts w:hint="default" w:ascii="Times New Roman" w:hAnsi="Times New Roman" w:eastAsia="仿宋_GB2312" w:cs="Times New Roman"/>
                <w:color w:val="auto"/>
                <w:sz w:val="18"/>
                <w:szCs w:val="18"/>
              </w:rPr>
            </w:pPr>
          </w:p>
        </w:tc>
        <w:tc>
          <w:tcPr>
            <w:tcW w:w="46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ED7D883">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69F7FA4">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FE07FC4">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46C2EB5">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58F15EB">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AE0B33">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6FE3AA5">
            <w:pPr>
              <w:jc w:val="center"/>
              <w:rPr>
                <w:rFonts w:hint="default" w:ascii="Times New Roman" w:hAnsi="Times New Roman" w:eastAsia="仿宋_GB2312" w:cs="Times New Roman"/>
                <w:color w:val="auto"/>
                <w:sz w:val="18"/>
                <w:szCs w:val="18"/>
              </w:rPr>
            </w:pPr>
          </w:p>
        </w:tc>
        <w:tc>
          <w:tcPr>
            <w:tcW w:w="43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4B7B395">
            <w:pPr>
              <w:jc w:val="center"/>
              <w:rPr>
                <w:rFonts w:hint="default" w:ascii="Times New Roman" w:hAnsi="Times New Roman" w:eastAsia="仿宋_GB2312" w:cs="Times New Roman"/>
                <w:color w:val="auto"/>
                <w:sz w:val="18"/>
                <w:szCs w:val="18"/>
              </w:rPr>
            </w:pPr>
          </w:p>
        </w:tc>
        <w:tc>
          <w:tcPr>
            <w:tcW w:w="50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9DA91CE">
            <w:pPr>
              <w:jc w:val="center"/>
              <w:rPr>
                <w:rFonts w:hint="default" w:ascii="Times New Roman" w:hAnsi="Times New Roman" w:eastAsia="仿宋_GB2312" w:cs="Times New Roman"/>
                <w:color w:val="auto"/>
                <w:sz w:val="18"/>
                <w:szCs w:val="18"/>
              </w:rPr>
            </w:pPr>
          </w:p>
        </w:tc>
        <w:tc>
          <w:tcPr>
            <w:tcW w:w="39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E53D033">
            <w:pPr>
              <w:jc w:val="center"/>
              <w:rPr>
                <w:rFonts w:hint="default" w:ascii="Times New Roman" w:hAnsi="Times New Roman" w:eastAsia="仿宋_GB2312" w:cs="Times New Roman"/>
                <w:color w:val="auto"/>
                <w:sz w:val="18"/>
                <w:szCs w:val="18"/>
              </w:rPr>
            </w:pPr>
          </w:p>
        </w:tc>
        <w:tc>
          <w:tcPr>
            <w:tcW w:w="54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C4EB996">
            <w:pPr>
              <w:jc w:val="center"/>
              <w:rPr>
                <w:rFonts w:hint="default" w:ascii="Times New Roman" w:hAnsi="Times New Roman" w:eastAsia="仿宋_GB2312" w:cs="Times New Roman"/>
                <w:color w:val="auto"/>
                <w:sz w:val="18"/>
                <w:szCs w:val="18"/>
              </w:rPr>
            </w:pPr>
          </w:p>
        </w:tc>
        <w:tc>
          <w:tcPr>
            <w:tcW w:w="38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3BE362D">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2099A9C">
            <w:pPr>
              <w:jc w:val="center"/>
              <w:rPr>
                <w:rFonts w:hint="default" w:ascii="Times New Roman" w:hAnsi="Times New Roman" w:eastAsia="仿宋_GB2312" w:cs="Times New Roman"/>
                <w:color w:val="auto"/>
                <w:sz w:val="18"/>
                <w:szCs w:val="18"/>
              </w:rPr>
            </w:pPr>
          </w:p>
        </w:tc>
        <w:tc>
          <w:tcPr>
            <w:tcW w:w="50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DB001C7">
            <w:pPr>
              <w:jc w:val="center"/>
              <w:rPr>
                <w:rFonts w:hint="default" w:ascii="Times New Roman" w:hAnsi="Times New Roman" w:eastAsia="仿宋_GB2312" w:cs="Times New Roman"/>
                <w:color w:val="auto"/>
                <w:sz w:val="18"/>
                <w:szCs w:val="18"/>
              </w:rPr>
            </w:pPr>
          </w:p>
        </w:tc>
        <w:tc>
          <w:tcPr>
            <w:tcW w:w="45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F9B3B69">
            <w:pPr>
              <w:jc w:val="center"/>
              <w:rPr>
                <w:rFonts w:hint="default" w:ascii="Times New Roman" w:hAnsi="Times New Roman" w:eastAsia="仿宋_GB2312" w:cs="Times New Roman"/>
                <w:color w:val="auto"/>
                <w:sz w:val="18"/>
                <w:szCs w:val="18"/>
              </w:rPr>
            </w:pPr>
          </w:p>
        </w:tc>
        <w:tc>
          <w:tcPr>
            <w:tcW w:w="55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360D928">
            <w:pPr>
              <w:jc w:val="center"/>
              <w:rPr>
                <w:rFonts w:hint="default" w:ascii="Times New Roman" w:hAnsi="Times New Roman" w:eastAsia="仿宋_GB2312" w:cs="Times New Roman"/>
                <w:color w:val="auto"/>
                <w:sz w:val="18"/>
                <w:szCs w:val="18"/>
              </w:rPr>
            </w:pPr>
          </w:p>
        </w:tc>
        <w:tc>
          <w:tcPr>
            <w:tcW w:w="38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B423EA2">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D871E9A">
            <w:pPr>
              <w:jc w:val="center"/>
              <w:rPr>
                <w:rFonts w:hint="default" w:ascii="Times New Roman" w:hAnsi="Times New Roman" w:eastAsia="仿宋_GB2312" w:cs="Times New Roman"/>
                <w:color w:val="auto"/>
                <w:sz w:val="18"/>
                <w:szCs w:val="18"/>
              </w:rPr>
            </w:pPr>
          </w:p>
        </w:tc>
        <w:tc>
          <w:tcPr>
            <w:tcW w:w="39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8A66360">
            <w:pPr>
              <w:jc w:val="center"/>
              <w:rPr>
                <w:rFonts w:hint="default" w:ascii="Times New Roman" w:hAnsi="Times New Roman" w:eastAsia="仿宋_GB2312" w:cs="Times New Roman"/>
                <w:color w:val="auto"/>
                <w:sz w:val="18"/>
                <w:szCs w:val="18"/>
              </w:rPr>
            </w:pPr>
          </w:p>
        </w:tc>
        <w:tc>
          <w:tcPr>
            <w:tcW w:w="60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D0C2281">
            <w:pPr>
              <w:jc w:val="center"/>
              <w:rPr>
                <w:rFonts w:hint="default" w:ascii="Times New Roman" w:hAnsi="Times New Roman" w:eastAsia="仿宋_GB2312" w:cs="Times New Roman"/>
                <w:color w:val="auto"/>
                <w:sz w:val="18"/>
                <w:szCs w:val="18"/>
              </w:rPr>
            </w:pPr>
          </w:p>
        </w:tc>
        <w:tc>
          <w:tcPr>
            <w:tcW w:w="53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A386E03">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7FCC126">
            <w:pPr>
              <w:jc w:val="center"/>
              <w:rPr>
                <w:rFonts w:hint="default" w:ascii="Times New Roman" w:hAnsi="Times New Roman" w:eastAsia="仿宋_GB2312" w:cs="Times New Roman"/>
                <w:color w:val="auto"/>
                <w:sz w:val="18"/>
                <w:szCs w:val="18"/>
              </w:rPr>
            </w:pPr>
          </w:p>
        </w:tc>
        <w:tc>
          <w:tcPr>
            <w:tcW w:w="49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ADA5716">
            <w:pPr>
              <w:jc w:val="center"/>
              <w:rPr>
                <w:rFonts w:hint="default" w:ascii="Times New Roman" w:hAnsi="Times New Roman" w:eastAsia="仿宋_GB2312" w:cs="Times New Roman"/>
                <w:color w:val="auto"/>
                <w:sz w:val="18"/>
                <w:szCs w:val="18"/>
              </w:rPr>
            </w:pPr>
          </w:p>
        </w:tc>
        <w:tc>
          <w:tcPr>
            <w:tcW w:w="44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52265A9">
            <w:pPr>
              <w:jc w:val="center"/>
              <w:rPr>
                <w:rFonts w:hint="default" w:ascii="Times New Roman" w:hAnsi="Times New Roman" w:eastAsia="仿宋_GB2312" w:cs="Times New Roman"/>
                <w:color w:val="auto"/>
                <w:sz w:val="18"/>
                <w:szCs w:val="18"/>
              </w:rPr>
            </w:pPr>
          </w:p>
        </w:tc>
        <w:tc>
          <w:tcPr>
            <w:tcW w:w="54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2A3F82D">
            <w:pPr>
              <w:jc w:val="center"/>
              <w:rPr>
                <w:rFonts w:hint="default" w:ascii="Times New Roman" w:hAnsi="Times New Roman" w:eastAsia="仿宋_GB2312" w:cs="Times New Roman"/>
                <w:color w:val="auto"/>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A878149">
            <w:pPr>
              <w:jc w:val="center"/>
              <w:rPr>
                <w:rFonts w:hint="default" w:ascii="Times New Roman" w:hAnsi="Times New Roman" w:eastAsia="仿宋_GB2312" w:cs="Times New Roman"/>
                <w:color w:val="auto"/>
                <w:sz w:val="18"/>
                <w:szCs w:val="18"/>
              </w:rPr>
            </w:pPr>
          </w:p>
        </w:tc>
      </w:tr>
      <w:tr w14:paraId="604AEF25">
        <w:trPr>
          <w:trHeight w:val="353" w:hRule="atLeast"/>
          <w:jc w:val="center"/>
        </w:trPr>
        <w:tc>
          <w:tcPr>
            <w:tcW w:w="1725"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965875C">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疾控机构</w:t>
            </w:r>
          </w:p>
        </w:tc>
        <w:tc>
          <w:tcPr>
            <w:tcW w:w="54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B0393C0">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B20F7BF">
            <w:pPr>
              <w:jc w:val="center"/>
              <w:rPr>
                <w:rFonts w:hint="default" w:ascii="Times New Roman" w:hAnsi="Times New Roman" w:eastAsia="仿宋_GB2312" w:cs="Times New Roman"/>
                <w:color w:val="auto"/>
                <w:sz w:val="18"/>
                <w:szCs w:val="18"/>
              </w:rPr>
            </w:pPr>
          </w:p>
        </w:tc>
        <w:tc>
          <w:tcPr>
            <w:tcW w:w="46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67E90D5">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141CD11">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3AD4B60">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F7E89BE">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3C2BE8E">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24F3808">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B295E06">
            <w:pPr>
              <w:jc w:val="center"/>
              <w:rPr>
                <w:rFonts w:hint="default" w:ascii="Times New Roman" w:hAnsi="Times New Roman" w:eastAsia="仿宋_GB2312" w:cs="Times New Roman"/>
                <w:color w:val="auto"/>
                <w:sz w:val="18"/>
                <w:szCs w:val="18"/>
              </w:rPr>
            </w:pPr>
          </w:p>
        </w:tc>
        <w:tc>
          <w:tcPr>
            <w:tcW w:w="43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C79AE3D">
            <w:pPr>
              <w:jc w:val="center"/>
              <w:rPr>
                <w:rFonts w:hint="default" w:ascii="Times New Roman" w:hAnsi="Times New Roman" w:eastAsia="仿宋_GB2312" w:cs="Times New Roman"/>
                <w:color w:val="auto"/>
                <w:sz w:val="18"/>
                <w:szCs w:val="18"/>
              </w:rPr>
            </w:pPr>
          </w:p>
        </w:tc>
        <w:tc>
          <w:tcPr>
            <w:tcW w:w="50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9606DA8">
            <w:pPr>
              <w:jc w:val="center"/>
              <w:rPr>
                <w:rFonts w:hint="default" w:ascii="Times New Roman" w:hAnsi="Times New Roman" w:eastAsia="仿宋_GB2312" w:cs="Times New Roman"/>
                <w:color w:val="auto"/>
                <w:sz w:val="18"/>
                <w:szCs w:val="18"/>
              </w:rPr>
            </w:pPr>
          </w:p>
        </w:tc>
        <w:tc>
          <w:tcPr>
            <w:tcW w:w="39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DD32948">
            <w:pPr>
              <w:jc w:val="center"/>
              <w:rPr>
                <w:rFonts w:hint="default" w:ascii="Times New Roman" w:hAnsi="Times New Roman" w:eastAsia="仿宋_GB2312" w:cs="Times New Roman"/>
                <w:color w:val="auto"/>
                <w:sz w:val="18"/>
                <w:szCs w:val="18"/>
              </w:rPr>
            </w:pPr>
          </w:p>
        </w:tc>
        <w:tc>
          <w:tcPr>
            <w:tcW w:w="54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006BEFE">
            <w:pPr>
              <w:jc w:val="center"/>
              <w:rPr>
                <w:rFonts w:hint="default" w:ascii="Times New Roman" w:hAnsi="Times New Roman" w:eastAsia="仿宋_GB2312" w:cs="Times New Roman"/>
                <w:color w:val="auto"/>
                <w:sz w:val="18"/>
                <w:szCs w:val="18"/>
              </w:rPr>
            </w:pPr>
          </w:p>
        </w:tc>
        <w:tc>
          <w:tcPr>
            <w:tcW w:w="38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D4A42EA">
            <w:pPr>
              <w:jc w:val="center"/>
              <w:rPr>
                <w:rFonts w:hint="default" w:ascii="Times New Roman" w:hAnsi="Times New Roman" w:eastAsia="仿宋_GB2312" w:cs="Times New Roman"/>
                <w:color w:val="auto"/>
                <w:sz w:val="18"/>
                <w:szCs w:val="18"/>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EC4833F">
            <w:pPr>
              <w:jc w:val="center"/>
              <w:rPr>
                <w:rFonts w:hint="default" w:ascii="Times New Roman" w:hAnsi="Times New Roman" w:eastAsia="仿宋_GB2312" w:cs="Times New Roman"/>
                <w:color w:val="auto"/>
                <w:sz w:val="18"/>
                <w:szCs w:val="18"/>
              </w:rPr>
            </w:pPr>
          </w:p>
        </w:tc>
        <w:tc>
          <w:tcPr>
            <w:tcW w:w="50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11FA1FB">
            <w:pPr>
              <w:jc w:val="center"/>
              <w:rPr>
                <w:rFonts w:hint="default" w:ascii="Times New Roman" w:hAnsi="Times New Roman" w:eastAsia="仿宋_GB2312" w:cs="Times New Roman"/>
                <w:color w:val="auto"/>
                <w:sz w:val="18"/>
                <w:szCs w:val="18"/>
              </w:rPr>
            </w:pPr>
          </w:p>
        </w:tc>
        <w:tc>
          <w:tcPr>
            <w:tcW w:w="45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03AE512">
            <w:pPr>
              <w:jc w:val="center"/>
              <w:rPr>
                <w:rFonts w:hint="default" w:ascii="Times New Roman" w:hAnsi="Times New Roman" w:eastAsia="仿宋_GB2312" w:cs="Times New Roman"/>
                <w:color w:val="auto"/>
                <w:sz w:val="18"/>
                <w:szCs w:val="18"/>
              </w:rPr>
            </w:pPr>
          </w:p>
        </w:tc>
        <w:tc>
          <w:tcPr>
            <w:tcW w:w="55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26CF7AF">
            <w:pPr>
              <w:jc w:val="center"/>
              <w:rPr>
                <w:rFonts w:hint="default" w:ascii="Times New Roman" w:hAnsi="Times New Roman" w:eastAsia="仿宋_GB2312" w:cs="Times New Roman"/>
                <w:color w:val="auto"/>
                <w:sz w:val="18"/>
                <w:szCs w:val="18"/>
              </w:rPr>
            </w:pPr>
          </w:p>
        </w:tc>
        <w:tc>
          <w:tcPr>
            <w:tcW w:w="38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D84554F">
            <w:pPr>
              <w:jc w:val="center"/>
              <w:rPr>
                <w:rFonts w:hint="default" w:ascii="Times New Roman" w:hAnsi="Times New Roman" w:eastAsia="仿宋_GB2312" w:cs="Times New Roman"/>
                <w:color w:val="auto"/>
                <w:sz w:val="18"/>
                <w:szCs w:val="18"/>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524AFA1">
            <w:pPr>
              <w:jc w:val="center"/>
              <w:rPr>
                <w:rFonts w:hint="default" w:ascii="Times New Roman" w:hAnsi="Times New Roman" w:eastAsia="仿宋_GB2312" w:cs="Times New Roman"/>
                <w:color w:val="auto"/>
                <w:sz w:val="18"/>
                <w:szCs w:val="18"/>
              </w:rPr>
            </w:pPr>
          </w:p>
        </w:tc>
        <w:tc>
          <w:tcPr>
            <w:tcW w:w="39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C917209">
            <w:pPr>
              <w:jc w:val="center"/>
              <w:rPr>
                <w:rFonts w:hint="default" w:ascii="Times New Roman" w:hAnsi="Times New Roman" w:eastAsia="仿宋_GB2312" w:cs="Times New Roman"/>
                <w:color w:val="auto"/>
                <w:sz w:val="18"/>
                <w:szCs w:val="18"/>
              </w:rPr>
            </w:pPr>
          </w:p>
        </w:tc>
        <w:tc>
          <w:tcPr>
            <w:tcW w:w="60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662FCBF">
            <w:pPr>
              <w:jc w:val="center"/>
              <w:rPr>
                <w:rFonts w:hint="default" w:ascii="Times New Roman" w:hAnsi="Times New Roman" w:eastAsia="仿宋_GB2312" w:cs="Times New Roman"/>
                <w:color w:val="auto"/>
                <w:sz w:val="18"/>
                <w:szCs w:val="18"/>
              </w:rPr>
            </w:pPr>
          </w:p>
        </w:tc>
        <w:tc>
          <w:tcPr>
            <w:tcW w:w="53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D1317B2">
            <w:pPr>
              <w:jc w:val="center"/>
              <w:rPr>
                <w:rFonts w:hint="default" w:ascii="Times New Roman" w:hAnsi="Times New Roman" w:eastAsia="仿宋_GB2312" w:cs="Times New Roman"/>
                <w:color w:val="auto"/>
                <w:sz w:val="18"/>
                <w:szCs w:val="18"/>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0A5CF78">
            <w:pPr>
              <w:jc w:val="center"/>
              <w:rPr>
                <w:rFonts w:hint="default" w:ascii="Times New Roman" w:hAnsi="Times New Roman" w:eastAsia="仿宋_GB2312" w:cs="Times New Roman"/>
                <w:color w:val="auto"/>
                <w:sz w:val="18"/>
                <w:szCs w:val="18"/>
              </w:rPr>
            </w:pPr>
          </w:p>
        </w:tc>
        <w:tc>
          <w:tcPr>
            <w:tcW w:w="49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B57CE29">
            <w:pPr>
              <w:jc w:val="center"/>
              <w:rPr>
                <w:rFonts w:hint="default" w:ascii="Times New Roman" w:hAnsi="Times New Roman" w:eastAsia="仿宋_GB2312" w:cs="Times New Roman"/>
                <w:color w:val="auto"/>
                <w:sz w:val="18"/>
                <w:szCs w:val="18"/>
              </w:rPr>
            </w:pPr>
          </w:p>
        </w:tc>
        <w:tc>
          <w:tcPr>
            <w:tcW w:w="44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B4EDCD6">
            <w:pPr>
              <w:jc w:val="center"/>
              <w:rPr>
                <w:rFonts w:hint="default" w:ascii="Times New Roman" w:hAnsi="Times New Roman" w:eastAsia="仿宋_GB2312" w:cs="Times New Roman"/>
                <w:color w:val="auto"/>
                <w:sz w:val="18"/>
                <w:szCs w:val="18"/>
              </w:rPr>
            </w:pPr>
          </w:p>
        </w:tc>
        <w:tc>
          <w:tcPr>
            <w:tcW w:w="54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A189323">
            <w:pPr>
              <w:jc w:val="center"/>
              <w:rPr>
                <w:rFonts w:hint="default" w:ascii="Times New Roman" w:hAnsi="Times New Roman" w:eastAsia="仿宋_GB2312" w:cs="Times New Roman"/>
                <w:color w:val="auto"/>
                <w:sz w:val="18"/>
                <w:szCs w:val="18"/>
              </w:rPr>
            </w:pPr>
          </w:p>
        </w:tc>
        <w:tc>
          <w:tcPr>
            <w:tcW w:w="7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1051C47">
            <w:pPr>
              <w:jc w:val="center"/>
              <w:rPr>
                <w:rFonts w:hint="default" w:ascii="Times New Roman" w:hAnsi="Times New Roman" w:eastAsia="仿宋_GB2312" w:cs="Times New Roman"/>
                <w:color w:val="auto"/>
                <w:sz w:val="18"/>
                <w:szCs w:val="18"/>
              </w:rPr>
            </w:pPr>
          </w:p>
        </w:tc>
      </w:tr>
      <w:tr w14:paraId="0214E47C">
        <w:trPr>
          <w:trHeight w:val="425" w:hRule="atLeast"/>
          <w:jc w:val="center"/>
        </w:trPr>
        <w:tc>
          <w:tcPr>
            <w:tcW w:w="1725"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09FD332">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采供血机构</w:t>
            </w:r>
          </w:p>
        </w:tc>
        <w:tc>
          <w:tcPr>
            <w:tcW w:w="54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48C0FD0">
            <w:pPr>
              <w:widowControl/>
              <w:jc w:val="center"/>
              <w:textAlignment w:val="center"/>
              <w:rPr>
                <w:rFonts w:hint="default" w:ascii="Times New Roman" w:hAnsi="Times New Roman" w:eastAsia="仿宋_GB2312" w:cs="Times New Roman"/>
                <w:color w:val="auto"/>
                <w:kern w:val="0"/>
                <w:sz w:val="18"/>
                <w:szCs w:val="18"/>
                <w:lang w:bidi="ar"/>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490E3F9">
            <w:pPr>
              <w:widowControl/>
              <w:jc w:val="center"/>
              <w:textAlignment w:val="center"/>
              <w:rPr>
                <w:rFonts w:hint="default" w:ascii="Times New Roman" w:hAnsi="Times New Roman" w:eastAsia="仿宋_GB2312" w:cs="Times New Roman"/>
                <w:color w:val="auto"/>
                <w:kern w:val="0"/>
                <w:sz w:val="18"/>
                <w:szCs w:val="18"/>
                <w:lang w:bidi="ar"/>
              </w:rPr>
            </w:pPr>
          </w:p>
        </w:tc>
        <w:tc>
          <w:tcPr>
            <w:tcW w:w="46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A9A3C69">
            <w:pPr>
              <w:widowControl/>
              <w:jc w:val="center"/>
              <w:textAlignment w:val="center"/>
              <w:rPr>
                <w:rFonts w:hint="default" w:ascii="Times New Roman" w:hAnsi="Times New Roman" w:eastAsia="仿宋_GB2312" w:cs="Times New Roman"/>
                <w:color w:val="auto"/>
                <w:kern w:val="0"/>
                <w:sz w:val="18"/>
                <w:szCs w:val="18"/>
                <w:lang w:bidi="ar"/>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B38944D">
            <w:pPr>
              <w:widowControl/>
              <w:jc w:val="center"/>
              <w:textAlignment w:val="center"/>
              <w:rPr>
                <w:rFonts w:hint="default" w:ascii="Times New Roman" w:hAnsi="Times New Roman" w:eastAsia="仿宋_GB2312" w:cs="Times New Roman"/>
                <w:color w:val="auto"/>
                <w:kern w:val="0"/>
                <w:sz w:val="18"/>
                <w:szCs w:val="18"/>
                <w:lang w:bidi="ar"/>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535F3E6">
            <w:pPr>
              <w:widowControl/>
              <w:jc w:val="center"/>
              <w:textAlignment w:val="center"/>
              <w:rPr>
                <w:rFonts w:hint="default" w:ascii="Times New Roman" w:hAnsi="Times New Roman" w:eastAsia="仿宋_GB2312" w:cs="Times New Roman"/>
                <w:color w:val="auto"/>
                <w:kern w:val="0"/>
                <w:sz w:val="18"/>
                <w:szCs w:val="18"/>
                <w:lang w:bidi="ar"/>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4C7495E">
            <w:pPr>
              <w:widowControl/>
              <w:jc w:val="center"/>
              <w:textAlignment w:val="center"/>
              <w:rPr>
                <w:rFonts w:hint="default" w:ascii="Times New Roman" w:hAnsi="Times New Roman" w:eastAsia="仿宋_GB2312" w:cs="Times New Roman"/>
                <w:color w:val="auto"/>
                <w:kern w:val="0"/>
                <w:sz w:val="18"/>
                <w:szCs w:val="18"/>
                <w:lang w:bidi="ar"/>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C52EA39">
            <w:pPr>
              <w:widowControl/>
              <w:jc w:val="center"/>
              <w:textAlignment w:val="center"/>
              <w:rPr>
                <w:rFonts w:hint="default" w:ascii="Times New Roman" w:hAnsi="Times New Roman" w:eastAsia="仿宋_GB2312" w:cs="Times New Roman"/>
                <w:color w:val="auto"/>
                <w:kern w:val="0"/>
                <w:sz w:val="18"/>
                <w:szCs w:val="18"/>
                <w:lang w:bidi="ar"/>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BAD9CEF">
            <w:pPr>
              <w:widowControl/>
              <w:jc w:val="center"/>
              <w:textAlignment w:val="center"/>
              <w:rPr>
                <w:rFonts w:hint="default" w:ascii="Times New Roman" w:hAnsi="Times New Roman" w:eastAsia="仿宋_GB2312" w:cs="Times New Roman"/>
                <w:color w:val="auto"/>
                <w:kern w:val="0"/>
                <w:sz w:val="18"/>
                <w:szCs w:val="18"/>
                <w:lang w:bidi="ar"/>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4313200">
            <w:pPr>
              <w:widowControl/>
              <w:jc w:val="center"/>
              <w:textAlignment w:val="center"/>
              <w:rPr>
                <w:rFonts w:hint="default" w:ascii="Times New Roman" w:hAnsi="Times New Roman" w:eastAsia="仿宋_GB2312" w:cs="Times New Roman"/>
                <w:color w:val="auto"/>
                <w:kern w:val="0"/>
                <w:sz w:val="18"/>
                <w:szCs w:val="18"/>
                <w:lang w:bidi="ar"/>
              </w:rPr>
            </w:pPr>
          </w:p>
        </w:tc>
        <w:tc>
          <w:tcPr>
            <w:tcW w:w="43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9BCB75A">
            <w:pPr>
              <w:widowControl/>
              <w:jc w:val="center"/>
              <w:textAlignment w:val="center"/>
              <w:rPr>
                <w:rFonts w:hint="default" w:ascii="Times New Roman" w:hAnsi="Times New Roman" w:eastAsia="仿宋_GB2312" w:cs="Times New Roman"/>
                <w:color w:val="auto"/>
                <w:kern w:val="0"/>
                <w:sz w:val="18"/>
                <w:szCs w:val="18"/>
                <w:lang w:bidi="ar"/>
              </w:rPr>
            </w:pPr>
          </w:p>
        </w:tc>
        <w:tc>
          <w:tcPr>
            <w:tcW w:w="50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2759BE1">
            <w:pPr>
              <w:widowControl/>
              <w:jc w:val="center"/>
              <w:textAlignment w:val="center"/>
              <w:rPr>
                <w:rFonts w:hint="default" w:ascii="Times New Roman" w:hAnsi="Times New Roman" w:eastAsia="仿宋_GB2312" w:cs="Times New Roman"/>
                <w:color w:val="auto"/>
                <w:kern w:val="0"/>
                <w:sz w:val="18"/>
                <w:szCs w:val="18"/>
                <w:lang w:bidi="ar"/>
              </w:rPr>
            </w:pPr>
          </w:p>
        </w:tc>
        <w:tc>
          <w:tcPr>
            <w:tcW w:w="395"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1A16BC7">
            <w:pPr>
              <w:widowControl/>
              <w:jc w:val="center"/>
              <w:textAlignment w:val="center"/>
              <w:rPr>
                <w:rFonts w:hint="default" w:ascii="Times New Roman" w:hAnsi="Times New Roman" w:eastAsia="仿宋_GB2312" w:cs="Times New Roman"/>
                <w:color w:val="auto"/>
                <w:kern w:val="0"/>
                <w:sz w:val="18"/>
                <w:szCs w:val="18"/>
                <w:lang w:bidi="ar"/>
              </w:rPr>
            </w:pPr>
          </w:p>
        </w:tc>
        <w:tc>
          <w:tcPr>
            <w:tcW w:w="54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2E3626A">
            <w:pPr>
              <w:widowControl/>
              <w:jc w:val="center"/>
              <w:textAlignment w:val="center"/>
              <w:rPr>
                <w:rFonts w:hint="default" w:ascii="Times New Roman" w:hAnsi="Times New Roman" w:eastAsia="仿宋_GB2312" w:cs="Times New Roman"/>
                <w:color w:val="auto"/>
                <w:kern w:val="0"/>
                <w:sz w:val="18"/>
                <w:szCs w:val="18"/>
                <w:lang w:bidi="ar"/>
              </w:rPr>
            </w:pPr>
          </w:p>
        </w:tc>
        <w:tc>
          <w:tcPr>
            <w:tcW w:w="38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F1EDF77">
            <w:pPr>
              <w:widowControl/>
              <w:jc w:val="center"/>
              <w:textAlignment w:val="center"/>
              <w:rPr>
                <w:rFonts w:hint="default" w:ascii="Times New Roman" w:hAnsi="Times New Roman" w:eastAsia="仿宋_GB2312" w:cs="Times New Roman"/>
                <w:color w:val="auto"/>
                <w:kern w:val="0"/>
                <w:sz w:val="18"/>
                <w:szCs w:val="18"/>
                <w:lang w:bidi="ar"/>
              </w:rPr>
            </w:pPr>
          </w:p>
        </w:tc>
        <w:tc>
          <w:tcPr>
            <w:tcW w:w="51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BDB556E">
            <w:pPr>
              <w:widowControl/>
              <w:jc w:val="center"/>
              <w:textAlignment w:val="center"/>
              <w:rPr>
                <w:rFonts w:hint="default" w:ascii="Times New Roman" w:hAnsi="Times New Roman" w:eastAsia="仿宋_GB2312" w:cs="Times New Roman"/>
                <w:color w:val="auto"/>
                <w:kern w:val="0"/>
                <w:sz w:val="18"/>
                <w:szCs w:val="18"/>
                <w:lang w:bidi="ar"/>
              </w:rPr>
            </w:pPr>
          </w:p>
        </w:tc>
        <w:tc>
          <w:tcPr>
            <w:tcW w:w="50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CD35332">
            <w:pPr>
              <w:widowControl/>
              <w:jc w:val="center"/>
              <w:textAlignment w:val="center"/>
              <w:rPr>
                <w:rFonts w:hint="default" w:ascii="Times New Roman" w:hAnsi="Times New Roman" w:eastAsia="仿宋_GB2312" w:cs="Times New Roman"/>
                <w:color w:val="auto"/>
                <w:kern w:val="0"/>
                <w:sz w:val="18"/>
                <w:szCs w:val="18"/>
                <w:lang w:bidi="ar"/>
              </w:rPr>
            </w:pPr>
          </w:p>
        </w:tc>
        <w:tc>
          <w:tcPr>
            <w:tcW w:w="45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F5E0CAF">
            <w:pPr>
              <w:widowControl/>
              <w:jc w:val="center"/>
              <w:textAlignment w:val="center"/>
              <w:rPr>
                <w:rFonts w:hint="default" w:ascii="Times New Roman" w:hAnsi="Times New Roman" w:eastAsia="仿宋_GB2312" w:cs="Times New Roman"/>
                <w:color w:val="auto"/>
                <w:kern w:val="0"/>
                <w:sz w:val="18"/>
                <w:szCs w:val="18"/>
                <w:lang w:bidi="ar"/>
              </w:rPr>
            </w:pPr>
          </w:p>
        </w:tc>
        <w:tc>
          <w:tcPr>
            <w:tcW w:w="55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0E8A46D">
            <w:pPr>
              <w:widowControl/>
              <w:jc w:val="center"/>
              <w:textAlignment w:val="center"/>
              <w:rPr>
                <w:rFonts w:hint="default" w:ascii="Times New Roman" w:hAnsi="Times New Roman" w:eastAsia="仿宋_GB2312" w:cs="Times New Roman"/>
                <w:color w:val="auto"/>
                <w:kern w:val="0"/>
                <w:sz w:val="18"/>
                <w:szCs w:val="18"/>
                <w:lang w:bidi="ar"/>
              </w:rPr>
            </w:pPr>
          </w:p>
        </w:tc>
        <w:tc>
          <w:tcPr>
            <w:tcW w:w="38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5D8E395">
            <w:pPr>
              <w:widowControl/>
              <w:jc w:val="center"/>
              <w:textAlignment w:val="center"/>
              <w:rPr>
                <w:rFonts w:hint="default" w:ascii="Times New Roman" w:hAnsi="Times New Roman" w:eastAsia="仿宋_GB2312" w:cs="Times New Roman"/>
                <w:color w:val="auto"/>
                <w:kern w:val="0"/>
                <w:sz w:val="18"/>
                <w:szCs w:val="18"/>
                <w:lang w:bidi="ar"/>
              </w:rPr>
            </w:pPr>
          </w:p>
        </w:tc>
        <w:tc>
          <w:tcPr>
            <w:tcW w:w="53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4DA903D">
            <w:pPr>
              <w:widowControl/>
              <w:jc w:val="center"/>
              <w:textAlignment w:val="center"/>
              <w:rPr>
                <w:rFonts w:hint="default" w:ascii="Times New Roman" w:hAnsi="Times New Roman" w:eastAsia="仿宋_GB2312" w:cs="Times New Roman"/>
                <w:color w:val="auto"/>
                <w:kern w:val="0"/>
                <w:sz w:val="18"/>
                <w:szCs w:val="18"/>
                <w:lang w:bidi="ar"/>
              </w:rPr>
            </w:pPr>
          </w:p>
        </w:tc>
        <w:tc>
          <w:tcPr>
            <w:tcW w:w="39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9BEE03D">
            <w:pPr>
              <w:widowControl/>
              <w:jc w:val="center"/>
              <w:textAlignment w:val="center"/>
              <w:rPr>
                <w:rFonts w:hint="default" w:ascii="Times New Roman" w:hAnsi="Times New Roman" w:eastAsia="仿宋_GB2312" w:cs="Times New Roman"/>
                <w:color w:val="auto"/>
                <w:kern w:val="0"/>
                <w:sz w:val="18"/>
                <w:szCs w:val="18"/>
                <w:lang w:bidi="ar"/>
              </w:rPr>
            </w:pPr>
          </w:p>
        </w:tc>
        <w:tc>
          <w:tcPr>
            <w:tcW w:w="60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039428B">
            <w:pPr>
              <w:widowControl/>
              <w:jc w:val="center"/>
              <w:textAlignment w:val="center"/>
              <w:rPr>
                <w:rFonts w:hint="default" w:ascii="Times New Roman" w:hAnsi="Times New Roman" w:eastAsia="仿宋_GB2312" w:cs="Times New Roman"/>
                <w:color w:val="auto"/>
                <w:kern w:val="0"/>
                <w:sz w:val="18"/>
                <w:szCs w:val="18"/>
                <w:lang w:bidi="ar"/>
              </w:rPr>
            </w:pPr>
          </w:p>
        </w:tc>
        <w:tc>
          <w:tcPr>
            <w:tcW w:w="53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72E06D4">
            <w:pPr>
              <w:widowControl/>
              <w:jc w:val="center"/>
              <w:textAlignment w:val="center"/>
              <w:rPr>
                <w:rFonts w:hint="default" w:ascii="Times New Roman" w:hAnsi="Times New Roman" w:eastAsia="仿宋_GB2312" w:cs="Times New Roman"/>
                <w:color w:val="auto"/>
                <w:kern w:val="0"/>
                <w:sz w:val="18"/>
                <w:szCs w:val="18"/>
                <w:lang w:bidi="ar"/>
              </w:rPr>
            </w:pPr>
          </w:p>
        </w:tc>
        <w:tc>
          <w:tcPr>
            <w:tcW w:w="4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431CFBE">
            <w:pPr>
              <w:widowControl/>
              <w:jc w:val="center"/>
              <w:textAlignment w:val="center"/>
              <w:rPr>
                <w:rFonts w:hint="default" w:ascii="Times New Roman" w:hAnsi="Times New Roman" w:eastAsia="仿宋_GB2312" w:cs="Times New Roman"/>
                <w:color w:val="auto"/>
                <w:kern w:val="0"/>
                <w:sz w:val="18"/>
                <w:szCs w:val="18"/>
                <w:lang w:bidi="ar"/>
              </w:rPr>
            </w:pPr>
          </w:p>
        </w:tc>
        <w:tc>
          <w:tcPr>
            <w:tcW w:w="49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DF030C9">
            <w:pPr>
              <w:widowControl/>
              <w:jc w:val="center"/>
              <w:textAlignment w:val="center"/>
              <w:rPr>
                <w:rFonts w:hint="default" w:ascii="Times New Roman" w:hAnsi="Times New Roman" w:eastAsia="仿宋_GB2312" w:cs="Times New Roman"/>
                <w:color w:val="auto"/>
                <w:kern w:val="0"/>
                <w:sz w:val="18"/>
                <w:szCs w:val="18"/>
                <w:lang w:bidi="ar"/>
              </w:rPr>
            </w:pPr>
          </w:p>
        </w:tc>
        <w:tc>
          <w:tcPr>
            <w:tcW w:w="44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D60CC2A">
            <w:pPr>
              <w:widowControl/>
              <w:jc w:val="center"/>
              <w:textAlignment w:val="center"/>
              <w:rPr>
                <w:rFonts w:hint="default" w:ascii="Times New Roman" w:hAnsi="Times New Roman" w:eastAsia="仿宋_GB2312" w:cs="Times New Roman"/>
                <w:color w:val="auto"/>
                <w:kern w:val="0"/>
                <w:sz w:val="18"/>
                <w:szCs w:val="18"/>
                <w:lang w:bidi="ar"/>
              </w:rPr>
            </w:pPr>
          </w:p>
        </w:tc>
        <w:tc>
          <w:tcPr>
            <w:tcW w:w="542"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DB8A120">
            <w:pPr>
              <w:widowControl/>
              <w:jc w:val="center"/>
              <w:textAlignment w:val="center"/>
              <w:rPr>
                <w:rFonts w:hint="default" w:ascii="Times New Roman" w:hAnsi="Times New Roman" w:eastAsia="仿宋_GB2312" w:cs="Times New Roman"/>
                <w:color w:val="auto"/>
                <w:kern w:val="0"/>
                <w:sz w:val="18"/>
                <w:szCs w:val="18"/>
                <w:lang w:bidi="ar"/>
              </w:rPr>
            </w:pPr>
          </w:p>
        </w:tc>
        <w:tc>
          <w:tcPr>
            <w:tcW w:w="798"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4A287E">
            <w:pPr>
              <w:widowControl/>
              <w:jc w:val="center"/>
              <w:textAlignment w:val="center"/>
              <w:rPr>
                <w:rFonts w:hint="default" w:ascii="Times New Roman" w:hAnsi="Times New Roman" w:eastAsia="仿宋_GB2312" w:cs="Times New Roman"/>
                <w:color w:val="auto"/>
                <w:kern w:val="0"/>
                <w:sz w:val="18"/>
                <w:szCs w:val="18"/>
                <w:lang w:bidi="ar"/>
              </w:rPr>
            </w:pPr>
          </w:p>
        </w:tc>
      </w:tr>
    </w:tbl>
    <w:p w14:paraId="42A4C0DE">
      <w:pPr>
        <w:spacing w:line="590" w:lineRule="exact"/>
        <w:rPr>
          <w:rFonts w:hint="default" w:ascii="Times New Roman" w:hAnsi="Times New Roman" w:eastAsia="黑体" w:cs="Times New Roman"/>
          <w:color w:val="auto"/>
          <w:sz w:val="32"/>
          <w:szCs w:val="32"/>
        </w:rPr>
      </w:pPr>
    </w:p>
    <w:p w14:paraId="0EAEC0CA">
      <w:pPr>
        <w:spacing w:line="590" w:lineRule="exact"/>
        <w:rPr>
          <w:rFonts w:hint="default" w:ascii="Times New Roman" w:hAnsi="Times New Roman" w:eastAsia="黑体" w:cs="Times New Roman"/>
          <w:color w:val="auto"/>
          <w:sz w:val="32"/>
          <w:szCs w:val="32"/>
        </w:rPr>
      </w:pPr>
    </w:p>
    <w:p w14:paraId="5E634A82">
      <w:pPr>
        <w:spacing w:line="590" w:lineRule="exact"/>
        <w:rPr>
          <w:rFonts w:hint="default" w:ascii="Times New Roman" w:hAnsi="Times New Roman" w:eastAsia="黑体" w:cs="Times New Roman"/>
          <w:color w:val="auto"/>
          <w:kern w:val="0"/>
          <w:sz w:val="32"/>
          <w:szCs w:val="32"/>
        </w:rPr>
      </w:pPr>
      <w:r>
        <w:rPr>
          <w:rFonts w:hint="default" w:ascii="Times New Roman" w:hAnsi="Times New Roman" w:eastAsia="黑体" w:cs="Times New Roman"/>
          <w:color w:val="auto"/>
          <w:sz w:val="32"/>
          <w:szCs w:val="32"/>
        </w:rPr>
        <w:t>附表1</w:t>
      </w:r>
      <w:r>
        <w:rPr>
          <w:rFonts w:hint="default" w:ascii="Times New Roman" w:hAnsi="Times New Roman" w:eastAsia="黑体" w:cs="Times New Roman"/>
          <w:color w:val="auto"/>
          <w:kern w:val="0"/>
          <w:sz w:val="32"/>
          <w:szCs w:val="32"/>
        </w:rPr>
        <w:t xml:space="preserve"> 续</w:t>
      </w:r>
    </w:p>
    <w:p w14:paraId="0F9845C0">
      <w:pPr>
        <w:spacing w:line="560" w:lineRule="exact"/>
        <w:jc w:val="center"/>
        <w:rPr>
          <w:rFonts w:hint="default" w:ascii="Times New Roman" w:hAnsi="Times New Roman" w:eastAsia="仿宋_GB2312" w:cs="Times New Roman"/>
          <w:b/>
          <w:color w:val="auto"/>
          <w:kern w:val="0"/>
          <w:sz w:val="44"/>
          <w:szCs w:val="44"/>
        </w:rPr>
      </w:pPr>
      <w:r>
        <w:rPr>
          <w:rFonts w:hint="default" w:ascii="Times New Roman" w:hAnsi="Times New Roman" w:eastAsia="方正小标宋简体" w:cs="Times New Roman"/>
          <w:bCs/>
          <w:color w:val="auto"/>
          <w:kern w:val="0"/>
          <w:sz w:val="44"/>
          <w:szCs w:val="44"/>
        </w:rPr>
        <w:t>2025年医疗卫生机构传染病防治国家随机监督抽查汇总表</w:t>
      </w:r>
    </w:p>
    <w:tbl>
      <w:tblPr>
        <w:tblStyle w:val="4"/>
        <w:tblW w:w="15375" w:type="dxa"/>
        <w:jc w:val="center"/>
        <w:tblLayout w:type="fixed"/>
        <w:tblCellMar>
          <w:top w:w="0" w:type="dxa"/>
          <w:left w:w="0" w:type="dxa"/>
          <w:bottom w:w="0" w:type="dxa"/>
          <w:right w:w="0" w:type="dxa"/>
        </w:tblCellMar>
      </w:tblPr>
      <w:tblGrid>
        <w:gridCol w:w="443"/>
        <w:gridCol w:w="1046"/>
        <w:gridCol w:w="656"/>
        <w:gridCol w:w="736"/>
        <w:gridCol w:w="450"/>
        <w:gridCol w:w="511"/>
        <w:gridCol w:w="314"/>
        <w:gridCol w:w="609"/>
        <w:gridCol w:w="314"/>
        <w:gridCol w:w="609"/>
        <w:gridCol w:w="609"/>
        <w:gridCol w:w="314"/>
        <w:gridCol w:w="511"/>
        <w:gridCol w:w="314"/>
        <w:gridCol w:w="609"/>
        <w:gridCol w:w="314"/>
        <w:gridCol w:w="609"/>
        <w:gridCol w:w="609"/>
        <w:gridCol w:w="314"/>
        <w:gridCol w:w="511"/>
        <w:gridCol w:w="314"/>
        <w:gridCol w:w="609"/>
        <w:gridCol w:w="314"/>
        <w:gridCol w:w="609"/>
        <w:gridCol w:w="609"/>
        <w:gridCol w:w="314"/>
        <w:gridCol w:w="511"/>
        <w:gridCol w:w="314"/>
        <w:gridCol w:w="740"/>
        <w:gridCol w:w="639"/>
      </w:tblGrid>
      <w:tr w14:paraId="70775E13">
        <w:trPr>
          <w:trHeight w:val="378" w:hRule="atLeast"/>
          <w:jc w:val="center"/>
        </w:trPr>
        <w:tc>
          <w:tcPr>
            <w:tcW w:w="1489" w:type="dxa"/>
            <w:gridSpan w:val="2"/>
            <w:vMerge w:val="restart"/>
            <w:tcBorders>
              <w:top w:val="single" w:color="000000" w:sz="4" w:space="0"/>
              <w:left w:val="single" w:color="000000" w:sz="4" w:space="0"/>
              <w:right w:val="single" w:color="000000" w:sz="4" w:space="0"/>
            </w:tcBorders>
            <w:noWrap w:val="0"/>
            <w:tcMar>
              <w:top w:w="10" w:type="dxa"/>
              <w:left w:w="10" w:type="dxa"/>
              <w:right w:w="10" w:type="dxa"/>
            </w:tcMar>
            <w:vAlign w:val="center"/>
          </w:tcPr>
          <w:p w14:paraId="030659C2">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监督类别</w:t>
            </w:r>
          </w:p>
        </w:tc>
        <w:tc>
          <w:tcPr>
            <w:tcW w:w="13886" w:type="dxa"/>
            <w:gridSpan w:val="28"/>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547D600">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监督评价结果</w:t>
            </w:r>
          </w:p>
        </w:tc>
      </w:tr>
      <w:tr w14:paraId="674ABB5B">
        <w:trPr>
          <w:trHeight w:val="402" w:hRule="atLeast"/>
          <w:jc w:val="center"/>
        </w:trPr>
        <w:tc>
          <w:tcPr>
            <w:tcW w:w="1489" w:type="dxa"/>
            <w:gridSpan w:val="2"/>
            <w:vMerge w:val="continue"/>
            <w:tcBorders>
              <w:left w:val="single" w:color="000000" w:sz="4" w:space="0"/>
              <w:right w:val="single" w:color="000000" w:sz="4" w:space="0"/>
            </w:tcBorders>
            <w:noWrap w:val="0"/>
            <w:tcMar>
              <w:top w:w="10" w:type="dxa"/>
              <w:left w:w="10" w:type="dxa"/>
              <w:right w:w="10" w:type="dxa"/>
            </w:tcMar>
            <w:vAlign w:val="center"/>
          </w:tcPr>
          <w:p w14:paraId="07A1774C">
            <w:pPr>
              <w:widowControl/>
              <w:jc w:val="center"/>
              <w:textAlignment w:val="center"/>
              <w:rPr>
                <w:rFonts w:hint="default" w:ascii="Times New Roman" w:hAnsi="Times New Roman" w:eastAsia="仿宋_GB2312" w:cs="Times New Roman"/>
                <w:color w:val="auto"/>
                <w:kern w:val="0"/>
                <w:sz w:val="18"/>
                <w:szCs w:val="18"/>
                <w:lang w:bidi="ar"/>
              </w:rPr>
            </w:pPr>
          </w:p>
        </w:tc>
        <w:tc>
          <w:tcPr>
            <w:tcW w:w="3590" w:type="dxa"/>
            <w:gridSpan w:val="7"/>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6FF1D94">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传染病疫情控制</w:t>
            </w:r>
          </w:p>
        </w:tc>
        <w:tc>
          <w:tcPr>
            <w:tcW w:w="3280" w:type="dxa"/>
            <w:gridSpan w:val="7"/>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AA704A6">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消毒隔离制度执行情况</w:t>
            </w:r>
          </w:p>
        </w:tc>
        <w:tc>
          <w:tcPr>
            <w:tcW w:w="3280" w:type="dxa"/>
            <w:gridSpan w:val="7"/>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B713AA3">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医疗废物处置</w:t>
            </w:r>
          </w:p>
        </w:tc>
        <w:tc>
          <w:tcPr>
            <w:tcW w:w="3736" w:type="dxa"/>
            <w:gridSpan w:val="7"/>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D4F6ECF">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病原微生物实验室生物安全</w:t>
            </w:r>
          </w:p>
        </w:tc>
      </w:tr>
      <w:tr w14:paraId="4BF68721">
        <w:trPr>
          <w:trHeight w:val="809" w:hRule="atLeast"/>
          <w:jc w:val="center"/>
        </w:trPr>
        <w:tc>
          <w:tcPr>
            <w:tcW w:w="1489" w:type="dxa"/>
            <w:gridSpan w:val="2"/>
            <w:vMerge w:val="continue"/>
            <w:tcBorders>
              <w:left w:val="single" w:color="000000" w:sz="4" w:space="0"/>
              <w:right w:val="single" w:color="000000" w:sz="4" w:space="0"/>
            </w:tcBorders>
            <w:noWrap w:val="0"/>
            <w:tcMar>
              <w:top w:w="10" w:type="dxa"/>
              <w:left w:w="10" w:type="dxa"/>
              <w:right w:w="10" w:type="dxa"/>
            </w:tcMar>
            <w:vAlign w:val="center"/>
          </w:tcPr>
          <w:p w14:paraId="66ABC249">
            <w:pPr>
              <w:widowControl/>
              <w:jc w:val="center"/>
              <w:textAlignment w:val="center"/>
              <w:rPr>
                <w:rFonts w:hint="default" w:ascii="Times New Roman" w:hAnsi="Times New Roman" w:eastAsia="仿宋_GB2312" w:cs="Times New Roman"/>
                <w:color w:val="auto"/>
                <w:kern w:val="0"/>
                <w:sz w:val="18"/>
                <w:szCs w:val="18"/>
                <w:lang w:bidi="ar"/>
              </w:rPr>
            </w:pPr>
          </w:p>
        </w:tc>
        <w:tc>
          <w:tcPr>
            <w:tcW w:w="65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9ED14D9">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评价</w:t>
            </w:r>
          </w:p>
          <w:p w14:paraId="2000AFE3">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w:t>
            </w:r>
          </w:p>
        </w:tc>
        <w:tc>
          <w:tcPr>
            <w:tcW w:w="1186"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A1F94E6">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该项优秀</w:t>
            </w:r>
          </w:p>
        </w:tc>
        <w:tc>
          <w:tcPr>
            <w:tcW w:w="825"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6166B3D">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该项合格</w:t>
            </w:r>
          </w:p>
        </w:tc>
        <w:tc>
          <w:tcPr>
            <w:tcW w:w="923"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6E7A8F1">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重点监督</w:t>
            </w: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40E6336">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评价</w:t>
            </w:r>
          </w:p>
          <w:p w14:paraId="43B7F3DF">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w:t>
            </w:r>
          </w:p>
        </w:tc>
        <w:tc>
          <w:tcPr>
            <w:tcW w:w="923"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773F783">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该项优秀</w:t>
            </w:r>
          </w:p>
        </w:tc>
        <w:tc>
          <w:tcPr>
            <w:tcW w:w="825"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DA70FDD">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该项合格</w:t>
            </w:r>
          </w:p>
        </w:tc>
        <w:tc>
          <w:tcPr>
            <w:tcW w:w="923"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AA007A7">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重点监督</w:t>
            </w: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4FD3283">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评价</w:t>
            </w:r>
          </w:p>
          <w:p w14:paraId="345BAD5B">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w:t>
            </w:r>
          </w:p>
        </w:tc>
        <w:tc>
          <w:tcPr>
            <w:tcW w:w="923"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C9658D8">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该项优秀</w:t>
            </w:r>
          </w:p>
        </w:tc>
        <w:tc>
          <w:tcPr>
            <w:tcW w:w="825"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FFBF028">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该项合格</w:t>
            </w:r>
          </w:p>
        </w:tc>
        <w:tc>
          <w:tcPr>
            <w:tcW w:w="923"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8621D01">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重点监督</w:t>
            </w: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A75A6EB">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评价</w:t>
            </w:r>
          </w:p>
          <w:p w14:paraId="44BE31C4">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w:t>
            </w:r>
          </w:p>
        </w:tc>
        <w:tc>
          <w:tcPr>
            <w:tcW w:w="923"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9FC9C58">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该项优秀</w:t>
            </w:r>
          </w:p>
        </w:tc>
        <w:tc>
          <w:tcPr>
            <w:tcW w:w="825"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BB245CD">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该项合格</w:t>
            </w:r>
          </w:p>
        </w:tc>
        <w:tc>
          <w:tcPr>
            <w:tcW w:w="1379"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A30ED91">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重点监督</w:t>
            </w:r>
          </w:p>
        </w:tc>
      </w:tr>
      <w:tr w14:paraId="109CE6E0">
        <w:trPr>
          <w:trHeight w:val="1583" w:hRule="atLeast"/>
          <w:jc w:val="center"/>
        </w:trPr>
        <w:tc>
          <w:tcPr>
            <w:tcW w:w="1489" w:type="dxa"/>
            <w:gridSpan w:val="2"/>
            <w:vMerge w:val="continue"/>
            <w:tcBorders>
              <w:left w:val="single" w:color="000000" w:sz="4" w:space="0"/>
              <w:right w:val="single" w:color="000000" w:sz="4" w:space="0"/>
            </w:tcBorders>
            <w:noWrap w:val="0"/>
            <w:tcMar>
              <w:top w:w="10" w:type="dxa"/>
              <w:left w:w="10" w:type="dxa"/>
              <w:right w:w="10" w:type="dxa"/>
            </w:tcMar>
            <w:vAlign w:val="center"/>
          </w:tcPr>
          <w:p w14:paraId="20BFA615">
            <w:pPr>
              <w:widowControl/>
              <w:jc w:val="center"/>
              <w:textAlignment w:val="center"/>
              <w:rPr>
                <w:rFonts w:hint="default" w:ascii="Times New Roman" w:hAnsi="Times New Roman" w:eastAsia="仿宋_GB2312" w:cs="Times New Roman"/>
                <w:color w:val="auto"/>
                <w:kern w:val="0"/>
                <w:sz w:val="18"/>
                <w:szCs w:val="18"/>
                <w:lang w:bidi="ar"/>
              </w:rPr>
            </w:pPr>
          </w:p>
        </w:tc>
        <w:tc>
          <w:tcPr>
            <w:tcW w:w="65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07322B9">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合计</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73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FC1F428">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45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6E27239">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4F685FE">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单位数(家）</w:t>
            </w: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0C17751">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C5D4043">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79CB690">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6BB5BAA">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合计</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AD07261">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E8A3B71">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6662C33">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单位数(家）</w:t>
            </w: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0A403F0">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B7913B5">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020EE2F">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4EE5575">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合计</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E4184B5">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2F1C40E">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EBF555A">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单位数(家）</w:t>
            </w: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F5BCBA2">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5441398">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7F96554">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E7AFCCB">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合计</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DD626CF">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F2D8AD2">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9A94454">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单位数(家）</w:t>
            </w: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0238818">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c>
          <w:tcPr>
            <w:tcW w:w="74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4DAD750">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单位数</w:t>
            </w: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家）</w:t>
            </w:r>
          </w:p>
        </w:tc>
        <w:tc>
          <w:tcPr>
            <w:tcW w:w="63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B6A0261">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百分率(%)</w:t>
            </w:r>
          </w:p>
        </w:tc>
      </w:tr>
      <w:tr w14:paraId="23A37E58">
        <w:trPr>
          <w:trHeight w:val="360" w:hRule="atLeast"/>
          <w:jc w:val="center"/>
        </w:trPr>
        <w:tc>
          <w:tcPr>
            <w:tcW w:w="1489"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62A9899">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总计</w:t>
            </w:r>
          </w:p>
        </w:tc>
        <w:tc>
          <w:tcPr>
            <w:tcW w:w="65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34542F6">
            <w:pPr>
              <w:widowControl/>
              <w:jc w:val="center"/>
              <w:textAlignment w:val="center"/>
              <w:rPr>
                <w:rFonts w:hint="default" w:ascii="Times New Roman" w:hAnsi="Times New Roman" w:eastAsia="仿宋_GB2312" w:cs="Times New Roman"/>
                <w:color w:val="auto"/>
                <w:kern w:val="0"/>
                <w:sz w:val="18"/>
                <w:szCs w:val="18"/>
                <w:lang w:bidi="ar"/>
              </w:rPr>
            </w:pPr>
          </w:p>
        </w:tc>
        <w:tc>
          <w:tcPr>
            <w:tcW w:w="73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C1AC3E1">
            <w:pPr>
              <w:widowControl/>
              <w:jc w:val="center"/>
              <w:textAlignment w:val="center"/>
              <w:rPr>
                <w:rFonts w:hint="default" w:ascii="Times New Roman" w:hAnsi="Times New Roman" w:eastAsia="仿宋_GB2312" w:cs="Times New Roman"/>
                <w:color w:val="auto"/>
                <w:kern w:val="0"/>
                <w:sz w:val="18"/>
                <w:szCs w:val="18"/>
                <w:lang w:bidi="ar"/>
              </w:rPr>
            </w:pPr>
          </w:p>
        </w:tc>
        <w:tc>
          <w:tcPr>
            <w:tcW w:w="45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46717EE">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C0557F4">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6EDF307">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5617865">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2DE8C26">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ED61CD9">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FE87AC6">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68B2C96">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EB847D3">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ABE1AE7">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E203843">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67AB91B">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5E23C4C">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2586FEB">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325A1F7">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6D70AD0">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E707371">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6EF29F6">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E1721B4">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EA1B4D3">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CD7FE4A">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7D61A5D">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E6AF864">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9D0CB34">
            <w:pPr>
              <w:widowControl/>
              <w:jc w:val="center"/>
              <w:textAlignment w:val="center"/>
              <w:rPr>
                <w:rFonts w:hint="default" w:ascii="Times New Roman" w:hAnsi="Times New Roman" w:eastAsia="仿宋_GB2312" w:cs="Times New Roman"/>
                <w:color w:val="auto"/>
                <w:kern w:val="0"/>
                <w:sz w:val="18"/>
                <w:szCs w:val="18"/>
                <w:lang w:bidi="ar"/>
              </w:rPr>
            </w:pPr>
          </w:p>
        </w:tc>
        <w:tc>
          <w:tcPr>
            <w:tcW w:w="74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785E5B6">
            <w:pPr>
              <w:widowControl/>
              <w:jc w:val="center"/>
              <w:textAlignment w:val="center"/>
              <w:rPr>
                <w:rFonts w:hint="default" w:ascii="Times New Roman" w:hAnsi="Times New Roman" w:eastAsia="仿宋_GB2312" w:cs="Times New Roman"/>
                <w:color w:val="auto"/>
                <w:kern w:val="0"/>
                <w:sz w:val="18"/>
                <w:szCs w:val="18"/>
                <w:lang w:bidi="ar"/>
              </w:rPr>
            </w:pPr>
          </w:p>
        </w:tc>
        <w:tc>
          <w:tcPr>
            <w:tcW w:w="63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19F985B">
            <w:pPr>
              <w:widowControl/>
              <w:jc w:val="center"/>
              <w:textAlignment w:val="center"/>
              <w:rPr>
                <w:rFonts w:hint="default" w:ascii="Times New Roman" w:hAnsi="Times New Roman" w:eastAsia="仿宋_GB2312" w:cs="Times New Roman"/>
                <w:color w:val="auto"/>
                <w:kern w:val="0"/>
                <w:sz w:val="18"/>
                <w:szCs w:val="18"/>
                <w:lang w:bidi="ar"/>
              </w:rPr>
            </w:pPr>
          </w:p>
        </w:tc>
      </w:tr>
      <w:tr w14:paraId="55793A3C">
        <w:trPr>
          <w:trHeight w:val="384" w:hRule="atLeast"/>
          <w:jc w:val="center"/>
        </w:trPr>
        <w:tc>
          <w:tcPr>
            <w:tcW w:w="443" w:type="dxa"/>
            <w:vMerge w:val="restart"/>
            <w:tcBorders>
              <w:top w:val="single" w:color="000000" w:sz="4" w:space="0"/>
              <w:left w:val="single" w:color="000000" w:sz="4" w:space="0"/>
              <w:right w:val="single" w:color="000000" w:sz="4" w:space="0"/>
            </w:tcBorders>
            <w:noWrap w:val="0"/>
            <w:tcMar>
              <w:top w:w="10" w:type="dxa"/>
              <w:left w:w="10" w:type="dxa"/>
              <w:right w:w="10" w:type="dxa"/>
            </w:tcMar>
            <w:vAlign w:val="center"/>
          </w:tcPr>
          <w:p w14:paraId="28DAA362">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医疗机构</w:t>
            </w:r>
          </w:p>
        </w:tc>
        <w:tc>
          <w:tcPr>
            <w:tcW w:w="104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F4666D3">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小计</w:t>
            </w:r>
          </w:p>
        </w:tc>
        <w:tc>
          <w:tcPr>
            <w:tcW w:w="65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62179F6">
            <w:pPr>
              <w:widowControl/>
              <w:jc w:val="center"/>
              <w:textAlignment w:val="center"/>
              <w:rPr>
                <w:rFonts w:hint="default" w:ascii="Times New Roman" w:hAnsi="Times New Roman" w:eastAsia="仿宋_GB2312" w:cs="Times New Roman"/>
                <w:color w:val="auto"/>
                <w:kern w:val="0"/>
                <w:sz w:val="18"/>
                <w:szCs w:val="18"/>
                <w:lang w:bidi="ar"/>
              </w:rPr>
            </w:pPr>
          </w:p>
        </w:tc>
        <w:tc>
          <w:tcPr>
            <w:tcW w:w="73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3F61B91">
            <w:pPr>
              <w:widowControl/>
              <w:jc w:val="center"/>
              <w:textAlignment w:val="center"/>
              <w:rPr>
                <w:rFonts w:hint="default" w:ascii="Times New Roman" w:hAnsi="Times New Roman" w:eastAsia="仿宋_GB2312" w:cs="Times New Roman"/>
                <w:color w:val="auto"/>
                <w:kern w:val="0"/>
                <w:sz w:val="18"/>
                <w:szCs w:val="18"/>
                <w:lang w:bidi="ar"/>
              </w:rPr>
            </w:pPr>
          </w:p>
        </w:tc>
        <w:tc>
          <w:tcPr>
            <w:tcW w:w="45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B7DCEB7">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3C46FD2">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3685F55">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D5C6B87">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58DB96E">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C0BC617">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D783A15">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A75BE42">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C09229E">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F99722D">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B763F2B">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16CB32A">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F90A382">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7EBB7C2">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D7A92FB">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B5618A8">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6EF9899">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C33A47C">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498844B">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58E9C88">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0B11D0F">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A0614E5">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3C70533">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B6D5E6A">
            <w:pPr>
              <w:widowControl/>
              <w:jc w:val="center"/>
              <w:textAlignment w:val="center"/>
              <w:rPr>
                <w:rFonts w:hint="default" w:ascii="Times New Roman" w:hAnsi="Times New Roman" w:eastAsia="仿宋_GB2312" w:cs="Times New Roman"/>
                <w:color w:val="auto"/>
                <w:kern w:val="0"/>
                <w:sz w:val="18"/>
                <w:szCs w:val="18"/>
                <w:lang w:bidi="ar"/>
              </w:rPr>
            </w:pPr>
          </w:p>
        </w:tc>
        <w:tc>
          <w:tcPr>
            <w:tcW w:w="74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851E2D9">
            <w:pPr>
              <w:widowControl/>
              <w:jc w:val="center"/>
              <w:textAlignment w:val="center"/>
              <w:rPr>
                <w:rFonts w:hint="default" w:ascii="Times New Roman" w:hAnsi="Times New Roman" w:eastAsia="仿宋_GB2312" w:cs="Times New Roman"/>
                <w:color w:val="auto"/>
                <w:kern w:val="0"/>
                <w:sz w:val="18"/>
                <w:szCs w:val="18"/>
                <w:lang w:bidi="ar"/>
              </w:rPr>
            </w:pPr>
          </w:p>
        </w:tc>
        <w:tc>
          <w:tcPr>
            <w:tcW w:w="63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AE232EB">
            <w:pPr>
              <w:widowControl/>
              <w:jc w:val="center"/>
              <w:textAlignment w:val="center"/>
              <w:rPr>
                <w:rFonts w:hint="default" w:ascii="Times New Roman" w:hAnsi="Times New Roman" w:eastAsia="仿宋_GB2312" w:cs="Times New Roman"/>
                <w:color w:val="auto"/>
                <w:kern w:val="0"/>
                <w:sz w:val="18"/>
                <w:szCs w:val="18"/>
                <w:lang w:bidi="ar"/>
              </w:rPr>
            </w:pPr>
          </w:p>
        </w:tc>
      </w:tr>
      <w:tr w14:paraId="77E3DA8D">
        <w:trPr>
          <w:trHeight w:val="353" w:hRule="atLeast"/>
          <w:jc w:val="center"/>
        </w:trPr>
        <w:tc>
          <w:tcPr>
            <w:tcW w:w="443" w:type="dxa"/>
            <w:vMerge w:val="continue"/>
            <w:tcBorders>
              <w:left w:val="single" w:color="000000" w:sz="4" w:space="0"/>
              <w:right w:val="single" w:color="000000" w:sz="4" w:space="0"/>
            </w:tcBorders>
            <w:noWrap w:val="0"/>
            <w:tcMar>
              <w:top w:w="10" w:type="dxa"/>
              <w:left w:w="10" w:type="dxa"/>
              <w:right w:w="10" w:type="dxa"/>
            </w:tcMar>
            <w:vAlign w:val="center"/>
          </w:tcPr>
          <w:p w14:paraId="3C7A312B">
            <w:pPr>
              <w:widowControl/>
              <w:jc w:val="center"/>
              <w:textAlignment w:val="center"/>
              <w:rPr>
                <w:rFonts w:hint="default" w:ascii="Times New Roman" w:hAnsi="Times New Roman" w:eastAsia="仿宋_GB2312" w:cs="Times New Roman"/>
                <w:color w:val="auto"/>
                <w:kern w:val="0"/>
                <w:sz w:val="18"/>
                <w:szCs w:val="18"/>
                <w:lang w:bidi="ar"/>
              </w:rPr>
            </w:pPr>
          </w:p>
        </w:tc>
        <w:tc>
          <w:tcPr>
            <w:tcW w:w="104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AD25F41">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三级</w:t>
            </w:r>
          </w:p>
        </w:tc>
        <w:tc>
          <w:tcPr>
            <w:tcW w:w="65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0317E8A">
            <w:pPr>
              <w:widowControl/>
              <w:jc w:val="center"/>
              <w:textAlignment w:val="center"/>
              <w:rPr>
                <w:rFonts w:hint="default" w:ascii="Times New Roman" w:hAnsi="Times New Roman" w:eastAsia="仿宋_GB2312" w:cs="Times New Roman"/>
                <w:color w:val="auto"/>
                <w:kern w:val="0"/>
                <w:sz w:val="18"/>
                <w:szCs w:val="18"/>
                <w:lang w:bidi="ar"/>
              </w:rPr>
            </w:pPr>
          </w:p>
        </w:tc>
        <w:tc>
          <w:tcPr>
            <w:tcW w:w="73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3587206">
            <w:pPr>
              <w:widowControl/>
              <w:jc w:val="center"/>
              <w:textAlignment w:val="center"/>
              <w:rPr>
                <w:rFonts w:hint="default" w:ascii="Times New Roman" w:hAnsi="Times New Roman" w:eastAsia="仿宋_GB2312" w:cs="Times New Roman"/>
                <w:color w:val="auto"/>
                <w:kern w:val="0"/>
                <w:sz w:val="18"/>
                <w:szCs w:val="18"/>
                <w:lang w:bidi="ar"/>
              </w:rPr>
            </w:pPr>
          </w:p>
        </w:tc>
        <w:tc>
          <w:tcPr>
            <w:tcW w:w="45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EBE821E">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0093473">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78AE987">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962C7BA">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ED20665">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C5A44D2">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1B175B9">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E21CFCD">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7E6E057">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FE4F3D5">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C04C753">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E24722E">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A1B71E0">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7B63D94">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1D13008">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5378E61">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EE359E3">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7458D1C">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553D624">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AB12491">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B3C46E3">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C671A07">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ABD8C56">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3B4E106">
            <w:pPr>
              <w:widowControl/>
              <w:jc w:val="center"/>
              <w:textAlignment w:val="center"/>
              <w:rPr>
                <w:rFonts w:hint="default" w:ascii="Times New Roman" w:hAnsi="Times New Roman" w:eastAsia="仿宋_GB2312" w:cs="Times New Roman"/>
                <w:color w:val="auto"/>
                <w:kern w:val="0"/>
                <w:sz w:val="18"/>
                <w:szCs w:val="18"/>
                <w:lang w:bidi="ar"/>
              </w:rPr>
            </w:pPr>
          </w:p>
        </w:tc>
        <w:tc>
          <w:tcPr>
            <w:tcW w:w="74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ED913DC">
            <w:pPr>
              <w:widowControl/>
              <w:jc w:val="center"/>
              <w:textAlignment w:val="center"/>
              <w:rPr>
                <w:rFonts w:hint="default" w:ascii="Times New Roman" w:hAnsi="Times New Roman" w:eastAsia="仿宋_GB2312" w:cs="Times New Roman"/>
                <w:color w:val="auto"/>
                <w:kern w:val="0"/>
                <w:sz w:val="18"/>
                <w:szCs w:val="18"/>
                <w:lang w:bidi="ar"/>
              </w:rPr>
            </w:pPr>
          </w:p>
        </w:tc>
        <w:tc>
          <w:tcPr>
            <w:tcW w:w="63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ECC5BFD">
            <w:pPr>
              <w:widowControl/>
              <w:jc w:val="center"/>
              <w:textAlignment w:val="center"/>
              <w:rPr>
                <w:rFonts w:hint="default" w:ascii="Times New Roman" w:hAnsi="Times New Roman" w:eastAsia="仿宋_GB2312" w:cs="Times New Roman"/>
                <w:color w:val="auto"/>
                <w:kern w:val="0"/>
                <w:sz w:val="18"/>
                <w:szCs w:val="18"/>
                <w:lang w:bidi="ar"/>
              </w:rPr>
            </w:pPr>
          </w:p>
        </w:tc>
      </w:tr>
      <w:tr w14:paraId="495B75D5">
        <w:trPr>
          <w:trHeight w:val="353" w:hRule="atLeast"/>
          <w:jc w:val="center"/>
        </w:trPr>
        <w:tc>
          <w:tcPr>
            <w:tcW w:w="443" w:type="dxa"/>
            <w:vMerge w:val="continue"/>
            <w:tcBorders>
              <w:left w:val="single" w:color="000000" w:sz="4" w:space="0"/>
              <w:right w:val="single" w:color="000000" w:sz="4" w:space="0"/>
            </w:tcBorders>
            <w:noWrap w:val="0"/>
            <w:tcMar>
              <w:top w:w="10" w:type="dxa"/>
              <w:left w:w="10" w:type="dxa"/>
              <w:right w:w="10" w:type="dxa"/>
            </w:tcMar>
            <w:vAlign w:val="center"/>
          </w:tcPr>
          <w:p w14:paraId="3B924E9A">
            <w:pPr>
              <w:widowControl/>
              <w:jc w:val="center"/>
              <w:textAlignment w:val="center"/>
              <w:rPr>
                <w:rFonts w:hint="default" w:ascii="Times New Roman" w:hAnsi="Times New Roman" w:eastAsia="仿宋_GB2312" w:cs="Times New Roman"/>
                <w:color w:val="auto"/>
                <w:kern w:val="0"/>
                <w:sz w:val="18"/>
                <w:szCs w:val="18"/>
                <w:lang w:bidi="ar"/>
              </w:rPr>
            </w:pPr>
          </w:p>
        </w:tc>
        <w:tc>
          <w:tcPr>
            <w:tcW w:w="104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2102E56">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二级</w:t>
            </w:r>
          </w:p>
        </w:tc>
        <w:tc>
          <w:tcPr>
            <w:tcW w:w="65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BBD1F35">
            <w:pPr>
              <w:widowControl/>
              <w:jc w:val="center"/>
              <w:textAlignment w:val="center"/>
              <w:rPr>
                <w:rFonts w:hint="default" w:ascii="Times New Roman" w:hAnsi="Times New Roman" w:eastAsia="仿宋_GB2312" w:cs="Times New Roman"/>
                <w:color w:val="auto"/>
                <w:kern w:val="0"/>
                <w:sz w:val="18"/>
                <w:szCs w:val="18"/>
                <w:lang w:bidi="ar"/>
              </w:rPr>
            </w:pPr>
          </w:p>
        </w:tc>
        <w:tc>
          <w:tcPr>
            <w:tcW w:w="73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8870F1">
            <w:pPr>
              <w:widowControl/>
              <w:jc w:val="center"/>
              <w:textAlignment w:val="center"/>
              <w:rPr>
                <w:rFonts w:hint="default" w:ascii="Times New Roman" w:hAnsi="Times New Roman" w:eastAsia="仿宋_GB2312" w:cs="Times New Roman"/>
                <w:color w:val="auto"/>
                <w:kern w:val="0"/>
                <w:sz w:val="18"/>
                <w:szCs w:val="18"/>
                <w:lang w:bidi="ar"/>
              </w:rPr>
            </w:pPr>
          </w:p>
        </w:tc>
        <w:tc>
          <w:tcPr>
            <w:tcW w:w="45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0D4257A">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017DFB9">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CC43D13">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78487F7">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B228893">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F8EA18F">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CE5147E">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B04C470">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0A4EFAF">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2B8DF77">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2CE802E">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25CE2A3">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3D6C45D">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A1CF736">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088EEC7">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1CEB3DC">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8BE4F10">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D569E3C">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AB09A02">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8D3F784">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73C7134">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5B17E5C">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203CD7D">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A8D98DC">
            <w:pPr>
              <w:widowControl/>
              <w:jc w:val="center"/>
              <w:textAlignment w:val="center"/>
              <w:rPr>
                <w:rFonts w:hint="default" w:ascii="Times New Roman" w:hAnsi="Times New Roman" w:eastAsia="仿宋_GB2312" w:cs="Times New Roman"/>
                <w:color w:val="auto"/>
                <w:kern w:val="0"/>
                <w:sz w:val="18"/>
                <w:szCs w:val="18"/>
                <w:lang w:bidi="ar"/>
              </w:rPr>
            </w:pPr>
          </w:p>
        </w:tc>
        <w:tc>
          <w:tcPr>
            <w:tcW w:w="74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109A7AB">
            <w:pPr>
              <w:widowControl/>
              <w:jc w:val="center"/>
              <w:textAlignment w:val="center"/>
              <w:rPr>
                <w:rFonts w:hint="default" w:ascii="Times New Roman" w:hAnsi="Times New Roman" w:eastAsia="仿宋_GB2312" w:cs="Times New Roman"/>
                <w:color w:val="auto"/>
                <w:kern w:val="0"/>
                <w:sz w:val="18"/>
                <w:szCs w:val="18"/>
                <w:lang w:bidi="ar"/>
              </w:rPr>
            </w:pPr>
          </w:p>
        </w:tc>
        <w:tc>
          <w:tcPr>
            <w:tcW w:w="63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DA9D86B">
            <w:pPr>
              <w:widowControl/>
              <w:jc w:val="center"/>
              <w:textAlignment w:val="center"/>
              <w:rPr>
                <w:rFonts w:hint="default" w:ascii="Times New Roman" w:hAnsi="Times New Roman" w:eastAsia="仿宋_GB2312" w:cs="Times New Roman"/>
                <w:color w:val="auto"/>
                <w:kern w:val="0"/>
                <w:sz w:val="18"/>
                <w:szCs w:val="18"/>
                <w:lang w:bidi="ar"/>
              </w:rPr>
            </w:pPr>
          </w:p>
        </w:tc>
      </w:tr>
      <w:tr w14:paraId="32D1BD18">
        <w:trPr>
          <w:trHeight w:val="353" w:hRule="atLeast"/>
          <w:jc w:val="center"/>
        </w:trPr>
        <w:tc>
          <w:tcPr>
            <w:tcW w:w="443" w:type="dxa"/>
            <w:vMerge w:val="continue"/>
            <w:tcBorders>
              <w:left w:val="single" w:color="000000" w:sz="4" w:space="0"/>
              <w:right w:val="single" w:color="000000" w:sz="4" w:space="0"/>
            </w:tcBorders>
            <w:noWrap w:val="0"/>
            <w:tcMar>
              <w:top w:w="10" w:type="dxa"/>
              <w:left w:w="10" w:type="dxa"/>
              <w:right w:w="10" w:type="dxa"/>
            </w:tcMar>
            <w:vAlign w:val="center"/>
          </w:tcPr>
          <w:p w14:paraId="67A225F3">
            <w:pPr>
              <w:widowControl/>
              <w:jc w:val="center"/>
              <w:textAlignment w:val="center"/>
              <w:rPr>
                <w:rFonts w:hint="default" w:ascii="Times New Roman" w:hAnsi="Times New Roman" w:eastAsia="仿宋_GB2312" w:cs="Times New Roman"/>
                <w:color w:val="auto"/>
                <w:kern w:val="0"/>
                <w:sz w:val="18"/>
                <w:szCs w:val="18"/>
                <w:lang w:bidi="ar"/>
              </w:rPr>
            </w:pPr>
          </w:p>
        </w:tc>
        <w:tc>
          <w:tcPr>
            <w:tcW w:w="104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810AE98">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一级</w:t>
            </w:r>
          </w:p>
        </w:tc>
        <w:tc>
          <w:tcPr>
            <w:tcW w:w="65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E0EC535">
            <w:pPr>
              <w:widowControl/>
              <w:jc w:val="center"/>
              <w:textAlignment w:val="center"/>
              <w:rPr>
                <w:rFonts w:hint="default" w:ascii="Times New Roman" w:hAnsi="Times New Roman" w:eastAsia="仿宋_GB2312" w:cs="Times New Roman"/>
                <w:color w:val="auto"/>
                <w:kern w:val="0"/>
                <w:sz w:val="18"/>
                <w:szCs w:val="18"/>
                <w:lang w:bidi="ar"/>
              </w:rPr>
            </w:pPr>
          </w:p>
        </w:tc>
        <w:tc>
          <w:tcPr>
            <w:tcW w:w="73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27D29F0">
            <w:pPr>
              <w:widowControl/>
              <w:jc w:val="center"/>
              <w:textAlignment w:val="center"/>
              <w:rPr>
                <w:rFonts w:hint="default" w:ascii="Times New Roman" w:hAnsi="Times New Roman" w:eastAsia="仿宋_GB2312" w:cs="Times New Roman"/>
                <w:color w:val="auto"/>
                <w:kern w:val="0"/>
                <w:sz w:val="18"/>
                <w:szCs w:val="18"/>
                <w:lang w:bidi="ar"/>
              </w:rPr>
            </w:pPr>
          </w:p>
        </w:tc>
        <w:tc>
          <w:tcPr>
            <w:tcW w:w="45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1D1BC4B">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D6440F6">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9BD3C51">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FE112E5">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C71E1B3">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FB76A9B">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92165B1">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9348A75">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B5B8612">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0B1C8AC">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15131AD">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549DF22">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A69F95F">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4044BEF">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4489368">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51C1EF4">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C1FF109">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0394B81">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B830BD4">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A54A4EF">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39C2C33">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F93DC7B">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1804814">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0724B04">
            <w:pPr>
              <w:widowControl/>
              <w:jc w:val="center"/>
              <w:textAlignment w:val="center"/>
              <w:rPr>
                <w:rFonts w:hint="default" w:ascii="Times New Roman" w:hAnsi="Times New Roman" w:eastAsia="仿宋_GB2312" w:cs="Times New Roman"/>
                <w:color w:val="auto"/>
                <w:kern w:val="0"/>
                <w:sz w:val="18"/>
                <w:szCs w:val="18"/>
                <w:lang w:bidi="ar"/>
              </w:rPr>
            </w:pPr>
          </w:p>
        </w:tc>
        <w:tc>
          <w:tcPr>
            <w:tcW w:w="74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2DA205F">
            <w:pPr>
              <w:widowControl/>
              <w:jc w:val="center"/>
              <w:textAlignment w:val="center"/>
              <w:rPr>
                <w:rFonts w:hint="default" w:ascii="Times New Roman" w:hAnsi="Times New Roman" w:eastAsia="仿宋_GB2312" w:cs="Times New Roman"/>
                <w:color w:val="auto"/>
                <w:kern w:val="0"/>
                <w:sz w:val="18"/>
                <w:szCs w:val="18"/>
                <w:lang w:bidi="ar"/>
              </w:rPr>
            </w:pPr>
          </w:p>
        </w:tc>
        <w:tc>
          <w:tcPr>
            <w:tcW w:w="63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BD71006">
            <w:pPr>
              <w:widowControl/>
              <w:jc w:val="center"/>
              <w:textAlignment w:val="center"/>
              <w:rPr>
                <w:rFonts w:hint="default" w:ascii="Times New Roman" w:hAnsi="Times New Roman" w:eastAsia="仿宋_GB2312" w:cs="Times New Roman"/>
                <w:color w:val="auto"/>
                <w:kern w:val="0"/>
                <w:sz w:val="18"/>
                <w:szCs w:val="18"/>
                <w:lang w:bidi="ar"/>
              </w:rPr>
            </w:pPr>
          </w:p>
        </w:tc>
      </w:tr>
      <w:tr w14:paraId="1B9B183E">
        <w:trPr>
          <w:trHeight w:val="388" w:hRule="atLeast"/>
          <w:jc w:val="center"/>
        </w:trPr>
        <w:tc>
          <w:tcPr>
            <w:tcW w:w="443" w:type="dxa"/>
            <w:vMerge w:val="continue"/>
            <w:tcBorders>
              <w:left w:val="single" w:color="000000" w:sz="4" w:space="0"/>
              <w:right w:val="single" w:color="000000" w:sz="4" w:space="0"/>
            </w:tcBorders>
            <w:noWrap w:val="0"/>
            <w:tcMar>
              <w:top w:w="10" w:type="dxa"/>
              <w:left w:w="10" w:type="dxa"/>
              <w:right w:w="10" w:type="dxa"/>
            </w:tcMar>
            <w:vAlign w:val="center"/>
          </w:tcPr>
          <w:p w14:paraId="7A734EDF">
            <w:pPr>
              <w:widowControl/>
              <w:jc w:val="center"/>
              <w:textAlignment w:val="center"/>
              <w:rPr>
                <w:rFonts w:hint="default" w:ascii="Times New Roman" w:hAnsi="Times New Roman" w:eastAsia="仿宋_GB2312" w:cs="Times New Roman"/>
                <w:color w:val="auto"/>
                <w:kern w:val="0"/>
                <w:sz w:val="18"/>
                <w:szCs w:val="18"/>
                <w:lang w:bidi="ar"/>
              </w:rPr>
            </w:pPr>
          </w:p>
        </w:tc>
        <w:tc>
          <w:tcPr>
            <w:tcW w:w="1046" w:type="dxa"/>
            <w:vMerge w:val="restart"/>
            <w:tcBorders>
              <w:top w:val="single" w:color="000000" w:sz="4" w:space="0"/>
              <w:left w:val="single" w:color="000000" w:sz="4" w:space="0"/>
              <w:right w:val="single" w:color="000000" w:sz="4" w:space="0"/>
            </w:tcBorders>
            <w:noWrap w:val="0"/>
            <w:tcMar>
              <w:top w:w="10" w:type="dxa"/>
              <w:left w:w="10" w:type="dxa"/>
              <w:right w:w="10" w:type="dxa"/>
            </w:tcMar>
            <w:vAlign w:val="center"/>
          </w:tcPr>
          <w:p w14:paraId="3A2DDC48">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基层</w:t>
            </w:r>
          </w:p>
          <w:p w14:paraId="679AEA2B">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eastAsia="zh-CN" w:bidi="ar"/>
              </w:rPr>
              <w:t>（</w:t>
            </w:r>
            <w:r>
              <w:rPr>
                <w:rFonts w:hint="default" w:ascii="Times New Roman" w:hAnsi="Times New Roman" w:eastAsia="仿宋_GB2312" w:cs="Times New Roman"/>
                <w:color w:val="auto"/>
                <w:kern w:val="0"/>
                <w:sz w:val="18"/>
                <w:szCs w:val="18"/>
                <w:lang w:bidi="ar"/>
              </w:rPr>
              <w:t>其中诊所）</w:t>
            </w:r>
          </w:p>
        </w:tc>
        <w:tc>
          <w:tcPr>
            <w:tcW w:w="65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1251C51">
            <w:pPr>
              <w:jc w:val="center"/>
              <w:rPr>
                <w:rFonts w:hint="default" w:ascii="Times New Roman" w:hAnsi="Times New Roman" w:eastAsia="仿宋_GB2312" w:cs="Times New Roman"/>
                <w:color w:val="auto"/>
                <w:sz w:val="18"/>
                <w:szCs w:val="18"/>
              </w:rPr>
            </w:pPr>
          </w:p>
        </w:tc>
        <w:tc>
          <w:tcPr>
            <w:tcW w:w="73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00E6BD7">
            <w:pPr>
              <w:widowControl/>
              <w:jc w:val="center"/>
              <w:textAlignment w:val="center"/>
              <w:rPr>
                <w:rFonts w:hint="default" w:ascii="Times New Roman" w:hAnsi="Times New Roman" w:eastAsia="仿宋_GB2312" w:cs="Times New Roman"/>
                <w:color w:val="auto"/>
                <w:kern w:val="0"/>
                <w:sz w:val="18"/>
                <w:szCs w:val="18"/>
                <w:lang w:bidi="ar"/>
              </w:rPr>
            </w:pPr>
          </w:p>
        </w:tc>
        <w:tc>
          <w:tcPr>
            <w:tcW w:w="45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B21F8C3">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AC74071">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9F9BADA">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3E173B3">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64DA8CF">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ED89611">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264CACF">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E8DF32D">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B23A258">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B6A3B66">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4AB3B61">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4197235">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8A4E4F0">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3B9BE4D">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450E934">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382A322">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2F784E9">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02ABE64">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6F18B93">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619FC3C">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4F2E62B">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D127EB3">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21FAB48">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F6EB70C">
            <w:pPr>
              <w:widowControl/>
              <w:jc w:val="center"/>
              <w:textAlignment w:val="center"/>
              <w:rPr>
                <w:rFonts w:hint="default" w:ascii="Times New Roman" w:hAnsi="Times New Roman" w:eastAsia="仿宋_GB2312" w:cs="Times New Roman"/>
                <w:color w:val="auto"/>
                <w:kern w:val="0"/>
                <w:sz w:val="18"/>
                <w:szCs w:val="18"/>
                <w:lang w:bidi="ar"/>
              </w:rPr>
            </w:pPr>
          </w:p>
        </w:tc>
        <w:tc>
          <w:tcPr>
            <w:tcW w:w="74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E4CC34C">
            <w:pPr>
              <w:widowControl/>
              <w:jc w:val="center"/>
              <w:textAlignment w:val="center"/>
              <w:rPr>
                <w:rFonts w:hint="default" w:ascii="Times New Roman" w:hAnsi="Times New Roman" w:eastAsia="仿宋_GB2312" w:cs="Times New Roman"/>
                <w:color w:val="auto"/>
                <w:kern w:val="0"/>
                <w:sz w:val="18"/>
                <w:szCs w:val="18"/>
                <w:lang w:bidi="ar"/>
              </w:rPr>
            </w:pPr>
          </w:p>
        </w:tc>
        <w:tc>
          <w:tcPr>
            <w:tcW w:w="63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36594E5">
            <w:pPr>
              <w:widowControl/>
              <w:jc w:val="center"/>
              <w:textAlignment w:val="center"/>
              <w:rPr>
                <w:rFonts w:hint="default" w:ascii="Times New Roman" w:hAnsi="Times New Roman" w:eastAsia="仿宋_GB2312" w:cs="Times New Roman"/>
                <w:color w:val="auto"/>
                <w:kern w:val="0"/>
                <w:sz w:val="18"/>
                <w:szCs w:val="18"/>
                <w:lang w:bidi="ar"/>
              </w:rPr>
            </w:pPr>
          </w:p>
        </w:tc>
      </w:tr>
      <w:tr w14:paraId="2F06D797">
        <w:trPr>
          <w:trHeight w:val="343" w:hRule="atLeast"/>
          <w:jc w:val="center"/>
        </w:trPr>
        <w:tc>
          <w:tcPr>
            <w:tcW w:w="443" w:type="dxa"/>
            <w:vMerge w:val="continue"/>
            <w:tcBorders>
              <w:left w:val="single" w:color="000000" w:sz="4" w:space="0"/>
              <w:right w:val="single" w:color="000000" w:sz="4" w:space="0"/>
            </w:tcBorders>
            <w:noWrap w:val="0"/>
            <w:tcMar>
              <w:top w:w="10" w:type="dxa"/>
              <w:left w:w="10" w:type="dxa"/>
              <w:right w:w="10" w:type="dxa"/>
            </w:tcMar>
            <w:vAlign w:val="center"/>
          </w:tcPr>
          <w:p w14:paraId="10EEB778">
            <w:pPr>
              <w:widowControl/>
              <w:jc w:val="center"/>
              <w:textAlignment w:val="center"/>
              <w:rPr>
                <w:rFonts w:hint="default" w:ascii="Times New Roman" w:hAnsi="Times New Roman" w:eastAsia="仿宋_GB2312" w:cs="Times New Roman"/>
                <w:color w:val="auto"/>
                <w:kern w:val="0"/>
                <w:sz w:val="18"/>
                <w:szCs w:val="18"/>
                <w:lang w:bidi="ar"/>
              </w:rPr>
            </w:pPr>
          </w:p>
        </w:tc>
        <w:tc>
          <w:tcPr>
            <w:tcW w:w="1046" w:type="dxa"/>
            <w:vMerge w:val="continue"/>
            <w:tcBorders>
              <w:left w:val="single" w:color="000000" w:sz="4" w:space="0"/>
              <w:bottom w:val="single" w:color="000000" w:sz="4" w:space="0"/>
              <w:right w:val="single" w:color="000000" w:sz="4" w:space="0"/>
            </w:tcBorders>
            <w:noWrap w:val="0"/>
            <w:tcMar>
              <w:top w:w="10" w:type="dxa"/>
              <w:left w:w="10" w:type="dxa"/>
              <w:right w:w="10" w:type="dxa"/>
            </w:tcMar>
            <w:vAlign w:val="center"/>
          </w:tcPr>
          <w:p w14:paraId="43B277B7">
            <w:pPr>
              <w:widowControl/>
              <w:jc w:val="center"/>
              <w:textAlignment w:val="center"/>
              <w:rPr>
                <w:rFonts w:hint="default" w:ascii="Times New Roman" w:hAnsi="Times New Roman" w:eastAsia="仿宋_GB2312" w:cs="Times New Roman"/>
                <w:color w:val="auto"/>
                <w:kern w:val="0"/>
                <w:sz w:val="18"/>
                <w:szCs w:val="18"/>
                <w:lang w:bidi="ar"/>
              </w:rPr>
            </w:pPr>
          </w:p>
        </w:tc>
        <w:tc>
          <w:tcPr>
            <w:tcW w:w="65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DE01D64">
            <w:pPr>
              <w:jc w:val="center"/>
              <w:rPr>
                <w:rFonts w:hint="default" w:ascii="Times New Roman" w:hAnsi="Times New Roman" w:eastAsia="仿宋_GB2312" w:cs="Times New Roman"/>
                <w:color w:val="auto"/>
                <w:sz w:val="18"/>
                <w:szCs w:val="18"/>
              </w:rPr>
            </w:pPr>
          </w:p>
        </w:tc>
        <w:tc>
          <w:tcPr>
            <w:tcW w:w="73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534170F">
            <w:pPr>
              <w:widowControl/>
              <w:jc w:val="center"/>
              <w:textAlignment w:val="center"/>
              <w:rPr>
                <w:rFonts w:hint="default" w:ascii="Times New Roman" w:hAnsi="Times New Roman" w:eastAsia="仿宋_GB2312" w:cs="Times New Roman"/>
                <w:color w:val="auto"/>
                <w:kern w:val="0"/>
                <w:sz w:val="18"/>
                <w:szCs w:val="18"/>
                <w:lang w:bidi="ar"/>
              </w:rPr>
            </w:pPr>
          </w:p>
        </w:tc>
        <w:tc>
          <w:tcPr>
            <w:tcW w:w="45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FE0235B">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AF5E08C">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75FEF00">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06878A7">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493C1B4">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98BFB4B">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8D62B90">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30FB2C9">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D2BB381">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BBB17C5">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7CE3B11">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BA13D6E">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6B995DE">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4699E99">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16EC8C6">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9F2D428">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8DC4DD4">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86270AE">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7AE7926">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BE1A8DF">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2B57C8B">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46A8002">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73C7F54">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2F3F5C3">
            <w:pPr>
              <w:widowControl/>
              <w:jc w:val="center"/>
              <w:textAlignment w:val="center"/>
              <w:rPr>
                <w:rFonts w:hint="default" w:ascii="Times New Roman" w:hAnsi="Times New Roman" w:eastAsia="仿宋_GB2312" w:cs="Times New Roman"/>
                <w:color w:val="auto"/>
                <w:kern w:val="0"/>
                <w:sz w:val="18"/>
                <w:szCs w:val="18"/>
                <w:lang w:bidi="ar"/>
              </w:rPr>
            </w:pPr>
          </w:p>
        </w:tc>
        <w:tc>
          <w:tcPr>
            <w:tcW w:w="74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AFE2DB1">
            <w:pPr>
              <w:widowControl/>
              <w:jc w:val="center"/>
              <w:textAlignment w:val="center"/>
              <w:rPr>
                <w:rFonts w:hint="default" w:ascii="Times New Roman" w:hAnsi="Times New Roman" w:eastAsia="仿宋_GB2312" w:cs="Times New Roman"/>
                <w:color w:val="auto"/>
                <w:kern w:val="0"/>
                <w:sz w:val="18"/>
                <w:szCs w:val="18"/>
                <w:lang w:bidi="ar"/>
              </w:rPr>
            </w:pPr>
          </w:p>
        </w:tc>
        <w:tc>
          <w:tcPr>
            <w:tcW w:w="63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3AFBF66">
            <w:pPr>
              <w:widowControl/>
              <w:jc w:val="center"/>
              <w:textAlignment w:val="center"/>
              <w:rPr>
                <w:rFonts w:hint="default" w:ascii="Times New Roman" w:hAnsi="Times New Roman" w:eastAsia="仿宋_GB2312" w:cs="Times New Roman"/>
                <w:color w:val="auto"/>
                <w:kern w:val="0"/>
                <w:sz w:val="18"/>
                <w:szCs w:val="18"/>
                <w:lang w:bidi="ar"/>
              </w:rPr>
            </w:pPr>
          </w:p>
        </w:tc>
      </w:tr>
      <w:tr w14:paraId="448BAB33">
        <w:trPr>
          <w:trHeight w:val="379" w:hRule="atLeast"/>
          <w:jc w:val="center"/>
        </w:trPr>
        <w:tc>
          <w:tcPr>
            <w:tcW w:w="1489"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7ADE410">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疾控机构</w:t>
            </w:r>
          </w:p>
        </w:tc>
        <w:tc>
          <w:tcPr>
            <w:tcW w:w="65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73DF36A">
            <w:pPr>
              <w:widowControl/>
              <w:jc w:val="center"/>
              <w:textAlignment w:val="center"/>
              <w:rPr>
                <w:rFonts w:hint="default" w:ascii="Times New Roman" w:hAnsi="Times New Roman" w:eastAsia="仿宋_GB2312" w:cs="Times New Roman"/>
                <w:color w:val="auto"/>
                <w:kern w:val="0"/>
                <w:sz w:val="18"/>
                <w:szCs w:val="18"/>
                <w:lang w:bidi="ar"/>
              </w:rPr>
            </w:pPr>
          </w:p>
        </w:tc>
        <w:tc>
          <w:tcPr>
            <w:tcW w:w="73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598A02D">
            <w:pPr>
              <w:widowControl/>
              <w:jc w:val="center"/>
              <w:textAlignment w:val="center"/>
              <w:rPr>
                <w:rFonts w:hint="default" w:ascii="Times New Roman" w:hAnsi="Times New Roman" w:eastAsia="仿宋_GB2312" w:cs="Times New Roman"/>
                <w:color w:val="auto"/>
                <w:kern w:val="0"/>
                <w:sz w:val="18"/>
                <w:szCs w:val="18"/>
                <w:lang w:bidi="ar"/>
              </w:rPr>
            </w:pPr>
          </w:p>
        </w:tc>
        <w:tc>
          <w:tcPr>
            <w:tcW w:w="45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0A0A486">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EAB8581">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B2091BB">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FCEC83F">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964F114">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33B4D96">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8809F8A">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FCA5FAD">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7080AFD">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6F40039">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F860F1F">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15C3D1D">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AEF56AB">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25E0BDA">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F3BDEA2">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B9BC90A">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C53013E">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012A05F">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C2A8943">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1068B1E">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652ED67">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D00B90A">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2E83375">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1FE0E1B">
            <w:pPr>
              <w:widowControl/>
              <w:jc w:val="center"/>
              <w:textAlignment w:val="center"/>
              <w:rPr>
                <w:rFonts w:hint="default" w:ascii="Times New Roman" w:hAnsi="Times New Roman" w:eastAsia="仿宋_GB2312" w:cs="Times New Roman"/>
                <w:color w:val="auto"/>
                <w:kern w:val="0"/>
                <w:sz w:val="18"/>
                <w:szCs w:val="18"/>
                <w:lang w:bidi="ar"/>
              </w:rPr>
            </w:pPr>
          </w:p>
        </w:tc>
        <w:tc>
          <w:tcPr>
            <w:tcW w:w="74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F9B205C">
            <w:pPr>
              <w:widowControl/>
              <w:jc w:val="center"/>
              <w:textAlignment w:val="center"/>
              <w:rPr>
                <w:rFonts w:hint="default" w:ascii="Times New Roman" w:hAnsi="Times New Roman" w:eastAsia="仿宋_GB2312" w:cs="Times New Roman"/>
                <w:color w:val="auto"/>
                <w:kern w:val="0"/>
                <w:sz w:val="18"/>
                <w:szCs w:val="18"/>
                <w:lang w:bidi="ar"/>
              </w:rPr>
            </w:pPr>
          </w:p>
        </w:tc>
        <w:tc>
          <w:tcPr>
            <w:tcW w:w="63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CDD7F0E">
            <w:pPr>
              <w:widowControl/>
              <w:jc w:val="center"/>
              <w:textAlignment w:val="center"/>
              <w:rPr>
                <w:rFonts w:hint="default" w:ascii="Times New Roman" w:hAnsi="Times New Roman" w:eastAsia="仿宋_GB2312" w:cs="Times New Roman"/>
                <w:color w:val="auto"/>
                <w:kern w:val="0"/>
                <w:sz w:val="18"/>
                <w:szCs w:val="18"/>
                <w:lang w:bidi="ar"/>
              </w:rPr>
            </w:pPr>
          </w:p>
        </w:tc>
      </w:tr>
      <w:tr w14:paraId="17DDD76D">
        <w:trPr>
          <w:trHeight w:val="365" w:hRule="atLeast"/>
          <w:jc w:val="center"/>
        </w:trPr>
        <w:tc>
          <w:tcPr>
            <w:tcW w:w="1489" w:type="dxa"/>
            <w:gridSpan w:val="2"/>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3A3F660">
            <w:pPr>
              <w:widowControl/>
              <w:jc w:val="center"/>
              <w:textAlignment w:val="center"/>
              <w:rPr>
                <w:rFonts w:hint="default" w:ascii="Times New Roman" w:hAnsi="Times New Roman" w:eastAsia="仿宋_GB2312" w:cs="Times New Roman"/>
                <w:color w:val="auto"/>
                <w:kern w:val="0"/>
                <w:sz w:val="18"/>
                <w:szCs w:val="18"/>
                <w:lang w:bidi="ar"/>
              </w:rPr>
            </w:pPr>
            <w:r>
              <w:rPr>
                <w:rFonts w:hint="default" w:ascii="Times New Roman" w:hAnsi="Times New Roman" w:eastAsia="仿宋_GB2312" w:cs="Times New Roman"/>
                <w:color w:val="auto"/>
                <w:kern w:val="0"/>
                <w:sz w:val="18"/>
                <w:szCs w:val="18"/>
                <w:lang w:bidi="ar"/>
              </w:rPr>
              <w:t>采供血机构</w:t>
            </w:r>
          </w:p>
        </w:tc>
        <w:tc>
          <w:tcPr>
            <w:tcW w:w="65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3E2DE4F">
            <w:pPr>
              <w:widowControl/>
              <w:jc w:val="center"/>
              <w:textAlignment w:val="center"/>
              <w:rPr>
                <w:rFonts w:hint="default" w:ascii="Times New Roman" w:hAnsi="Times New Roman" w:eastAsia="仿宋_GB2312" w:cs="Times New Roman"/>
                <w:color w:val="auto"/>
                <w:kern w:val="0"/>
                <w:sz w:val="18"/>
                <w:szCs w:val="18"/>
                <w:lang w:bidi="ar"/>
              </w:rPr>
            </w:pPr>
          </w:p>
        </w:tc>
        <w:tc>
          <w:tcPr>
            <w:tcW w:w="736"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7B2F786">
            <w:pPr>
              <w:widowControl/>
              <w:jc w:val="center"/>
              <w:textAlignment w:val="center"/>
              <w:rPr>
                <w:rFonts w:hint="default" w:ascii="Times New Roman" w:hAnsi="Times New Roman" w:eastAsia="仿宋_GB2312" w:cs="Times New Roman"/>
                <w:color w:val="auto"/>
                <w:kern w:val="0"/>
                <w:sz w:val="18"/>
                <w:szCs w:val="18"/>
                <w:lang w:bidi="ar"/>
              </w:rPr>
            </w:pPr>
          </w:p>
        </w:tc>
        <w:tc>
          <w:tcPr>
            <w:tcW w:w="45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2BC1A4D">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FC6DB6B">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362CF5F">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EE089E8">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6F292C0B">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550298D">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BCFB2F4">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E7FD256">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E274671">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105ED76">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3347BDEB">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E13ADB4">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B717EC5">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E93FD0F">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5A87531">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FB0093B">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F5EC46E">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0432A5E">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2ACDDD09">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5DF2FBD">
            <w:pPr>
              <w:widowControl/>
              <w:jc w:val="center"/>
              <w:textAlignment w:val="center"/>
              <w:rPr>
                <w:rFonts w:hint="default" w:ascii="Times New Roman" w:hAnsi="Times New Roman" w:eastAsia="仿宋_GB2312" w:cs="Times New Roman"/>
                <w:color w:val="auto"/>
                <w:kern w:val="0"/>
                <w:sz w:val="18"/>
                <w:szCs w:val="18"/>
                <w:lang w:bidi="ar"/>
              </w:rPr>
            </w:pPr>
          </w:p>
        </w:tc>
        <w:tc>
          <w:tcPr>
            <w:tcW w:w="60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E529236">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0A12B72C">
            <w:pPr>
              <w:widowControl/>
              <w:jc w:val="center"/>
              <w:textAlignment w:val="center"/>
              <w:rPr>
                <w:rFonts w:hint="default" w:ascii="Times New Roman" w:hAnsi="Times New Roman" w:eastAsia="仿宋_GB2312" w:cs="Times New Roman"/>
                <w:color w:val="auto"/>
                <w:kern w:val="0"/>
                <w:sz w:val="18"/>
                <w:szCs w:val="18"/>
                <w:lang w:bidi="ar"/>
              </w:rPr>
            </w:pPr>
          </w:p>
        </w:tc>
        <w:tc>
          <w:tcPr>
            <w:tcW w:w="511"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7BB17860">
            <w:pPr>
              <w:widowControl/>
              <w:jc w:val="center"/>
              <w:textAlignment w:val="center"/>
              <w:rPr>
                <w:rFonts w:hint="default" w:ascii="Times New Roman" w:hAnsi="Times New Roman" w:eastAsia="仿宋_GB2312" w:cs="Times New Roman"/>
                <w:color w:val="auto"/>
                <w:kern w:val="0"/>
                <w:sz w:val="18"/>
                <w:szCs w:val="18"/>
                <w:lang w:bidi="ar"/>
              </w:rPr>
            </w:pPr>
          </w:p>
        </w:tc>
        <w:tc>
          <w:tcPr>
            <w:tcW w:w="314"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44D6EAD0">
            <w:pPr>
              <w:widowControl/>
              <w:jc w:val="center"/>
              <w:textAlignment w:val="center"/>
              <w:rPr>
                <w:rFonts w:hint="default" w:ascii="Times New Roman" w:hAnsi="Times New Roman" w:eastAsia="仿宋_GB2312" w:cs="Times New Roman"/>
                <w:color w:val="auto"/>
                <w:kern w:val="0"/>
                <w:sz w:val="18"/>
                <w:szCs w:val="18"/>
                <w:lang w:bidi="ar"/>
              </w:rPr>
            </w:pPr>
          </w:p>
        </w:tc>
        <w:tc>
          <w:tcPr>
            <w:tcW w:w="740"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58911FAC">
            <w:pPr>
              <w:widowControl/>
              <w:jc w:val="center"/>
              <w:textAlignment w:val="center"/>
              <w:rPr>
                <w:rFonts w:hint="default" w:ascii="Times New Roman" w:hAnsi="Times New Roman" w:eastAsia="仿宋_GB2312" w:cs="Times New Roman"/>
                <w:color w:val="auto"/>
                <w:kern w:val="0"/>
                <w:sz w:val="18"/>
                <w:szCs w:val="18"/>
                <w:lang w:bidi="ar"/>
              </w:rPr>
            </w:pPr>
          </w:p>
        </w:tc>
        <w:tc>
          <w:tcPr>
            <w:tcW w:w="639" w:type="dxa"/>
            <w:tcBorders>
              <w:top w:val="single" w:color="000000" w:sz="4" w:space="0"/>
              <w:left w:val="single" w:color="000000" w:sz="4" w:space="0"/>
              <w:bottom w:val="single" w:color="000000" w:sz="4" w:space="0"/>
              <w:right w:val="single" w:color="000000" w:sz="4" w:space="0"/>
            </w:tcBorders>
            <w:noWrap w:val="0"/>
            <w:tcMar>
              <w:top w:w="10" w:type="dxa"/>
              <w:left w:w="10" w:type="dxa"/>
              <w:right w:w="10" w:type="dxa"/>
            </w:tcMar>
            <w:vAlign w:val="center"/>
          </w:tcPr>
          <w:p w14:paraId="1FD8F40E">
            <w:pPr>
              <w:widowControl/>
              <w:jc w:val="center"/>
              <w:textAlignment w:val="center"/>
              <w:rPr>
                <w:rFonts w:hint="default" w:ascii="Times New Roman" w:hAnsi="Times New Roman" w:eastAsia="仿宋_GB2312" w:cs="Times New Roman"/>
                <w:color w:val="auto"/>
                <w:kern w:val="0"/>
                <w:sz w:val="18"/>
                <w:szCs w:val="18"/>
                <w:lang w:bidi="ar"/>
              </w:rPr>
            </w:pPr>
          </w:p>
        </w:tc>
      </w:tr>
    </w:tbl>
    <w:p w14:paraId="1E14E93B">
      <w:pPr>
        <w:rPr>
          <w:rFonts w:hint="default" w:ascii="Times New Roman" w:hAnsi="Times New Roman" w:eastAsia="仿宋" w:cs="Times New Roman"/>
          <w:bCs/>
          <w:color w:val="auto"/>
          <w:szCs w:val="21"/>
        </w:rPr>
      </w:pPr>
      <w:r>
        <w:rPr>
          <w:rFonts w:hint="default" w:ascii="Times New Roman" w:hAnsi="Times New Roman" w:eastAsia="仿宋" w:cs="Times New Roman"/>
          <w:bCs/>
          <w:color w:val="auto"/>
          <w:szCs w:val="21"/>
        </w:rPr>
        <w:t>填表人：　      　　　　 联系电话：                   填表日期：              审核人：</w:t>
      </w:r>
    </w:p>
    <w:p w14:paraId="30AB7536">
      <w:pPr>
        <w:widowControl/>
        <w:spacing w:line="600" w:lineRule="exact"/>
        <w:ind w:firstLine="640" w:firstLineChars="200"/>
        <w:jc w:val="left"/>
        <w:rPr>
          <w:rFonts w:hint="default" w:ascii="Times New Roman" w:hAnsi="Times New Roman" w:eastAsia="仿宋_GB2312" w:cs="Times New Roman"/>
          <w:color w:val="auto"/>
          <w:sz w:val="32"/>
          <w:szCs w:val="24"/>
        </w:rPr>
        <w:sectPr>
          <w:footerReference r:id="rId3" w:type="default"/>
          <w:pgSz w:w="16838" w:h="11906" w:orient="landscape"/>
          <w:pgMar w:top="1417" w:right="1417" w:bottom="1417" w:left="1417" w:header="851" w:footer="624" w:gutter="0"/>
          <w:pgNumType w:fmt="decimal"/>
          <w:cols w:space="720" w:num="1"/>
          <w:rtlGutter w:val="0"/>
          <w:docGrid w:linePitch="319" w:charSpace="0"/>
        </w:sectPr>
      </w:pPr>
    </w:p>
    <w:p w14:paraId="651F807D">
      <w:pPr>
        <w:spacing w:line="590" w:lineRule="exact"/>
        <w:rPr>
          <w:rFonts w:hint="default"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rPr>
        <w:t>附表</w:t>
      </w:r>
      <w:r>
        <w:rPr>
          <w:rFonts w:hint="default" w:ascii="Times New Roman" w:hAnsi="Times New Roman" w:eastAsia="黑体" w:cs="Times New Roman"/>
          <w:color w:val="auto"/>
          <w:sz w:val="32"/>
          <w:szCs w:val="32"/>
          <w:lang w:val="en-US" w:eastAsia="zh-CN"/>
        </w:rPr>
        <w:t>2</w:t>
      </w:r>
    </w:p>
    <w:p w14:paraId="49AAAA35">
      <w:pPr>
        <w:jc w:val="left"/>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 xml:space="preserve"> </w:t>
      </w:r>
    </w:p>
    <w:p w14:paraId="0FD2528D">
      <w:pPr>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2025年医疗卫生机构传染病防治国家随机监督</w:t>
      </w:r>
      <w:r>
        <w:rPr>
          <w:rFonts w:hint="default" w:ascii="Times New Roman" w:hAnsi="Times New Roman" w:eastAsia="方正小标宋简体" w:cs="Times New Roman"/>
          <w:color w:val="auto"/>
          <w:sz w:val="44"/>
          <w:szCs w:val="44"/>
          <w:lang w:eastAsia="zh-CN"/>
        </w:rPr>
        <w:t>抽检</w:t>
      </w:r>
      <w:r>
        <w:rPr>
          <w:rFonts w:hint="default" w:ascii="Times New Roman" w:hAnsi="Times New Roman" w:eastAsia="方正小标宋简体" w:cs="Times New Roman"/>
          <w:color w:val="auto"/>
          <w:sz w:val="44"/>
          <w:szCs w:val="44"/>
        </w:rPr>
        <w:t>汇总表</w:t>
      </w:r>
    </w:p>
    <w:p w14:paraId="2E948930">
      <w:pPr>
        <w:jc w:val="left"/>
        <w:rPr>
          <w:rFonts w:hint="default" w:ascii="Times New Roman" w:hAnsi="Times New Roman" w:eastAsia="仿宋" w:cs="Times New Roman"/>
          <w:bCs/>
          <w:color w:val="auto"/>
          <w:szCs w:val="21"/>
        </w:rPr>
      </w:pPr>
      <w:r>
        <w:rPr>
          <w:rFonts w:hint="default" w:ascii="Times New Roman" w:hAnsi="Times New Roman" w:eastAsia="仿宋" w:cs="Times New Roman"/>
          <w:bCs/>
          <w:color w:val="auto"/>
          <w:szCs w:val="21"/>
        </w:rPr>
        <w:t xml:space="preserve">  </w:t>
      </w:r>
      <w:r>
        <w:rPr>
          <w:rFonts w:hint="default" w:ascii="Times New Roman" w:hAnsi="Times New Roman" w:eastAsia="仿宋" w:cs="Times New Roman"/>
          <w:bCs/>
          <w:color w:val="auto"/>
          <w:szCs w:val="21"/>
          <w:lang w:val="en"/>
        </w:rPr>
        <w:t xml:space="preserve">        </w:t>
      </w:r>
      <w:r>
        <w:rPr>
          <w:rFonts w:hint="default" w:ascii="Times New Roman" w:hAnsi="Times New Roman" w:eastAsia="仿宋" w:cs="Times New Roman"/>
          <w:bCs/>
          <w:color w:val="auto"/>
          <w:szCs w:val="21"/>
        </w:rPr>
        <w:t xml:space="preserve"> </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Cs w:val="21"/>
          <w:u w:val="single"/>
        </w:rPr>
        <w:t xml:space="preserve">             </w:t>
      </w:r>
      <w:r>
        <w:rPr>
          <w:rFonts w:hint="default" w:ascii="Times New Roman" w:hAnsi="Times New Roman" w:eastAsia="仿宋" w:cs="Times New Roman"/>
          <w:bCs/>
          <w:color w:val="auto"/>
          <w:szCs w:val="21"/>
        </w:rPr>
        <w:t xml:space="preserve">   </w:t>
      </w:r>
      <w:r>
        <w:rPr>
          <w:rFonts w:hint="default" w:ascii="Times New Roman" w:hAnsi="Times New Roman" w:eastAsia="仿宋_GB2312" w:cs="Times New Roman"/>
          <w:bCs/>
          <w:color w:val="auto"/>
          <w:szCs w:val="21"/>
        </w:rPr>
        <w:t xml:space="preserve"> 省</w:t>
      </w:r>
      <w:r>
        <w:rPr>
          <w:rFonts w:hint="default" w:ascii="Times New Roman" w:hAnsi="Times New Roman" w:eastAsia="仿宋_GB2312" w:cs="Times New Roman"/>
          <w:bCs/>
          <w:color w:val="auto"/>
          <w:szCs w:val="21"/>
          <w:lang w:eastAsia="zh-CN"/>
        </w:rPr>
        <w:t>（</w:t>
      </w:r>
      <w:r>
        <w:rPr>
          <w:rFonts w:hint="default" w:ascii="Times New Roman" w:hAnsi="Times New Roman" w:eastAsia="仿宋_GB2312" w:cs="Times New Roman"/>
          <w:bCs/>
          <w:color w:val="auto"/>
          <w:szCs w:val="21"/>
        </w:rPr>
        <w:t>自治区、直辖市）</w:t>
      </w:r>
    </w:p>
    <w:tbl>
      <w:tblPr>
        <w:tblStyle w:val="4"/>
        <w:tblW w:w="116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94"/>
        <w:gridCol w:w="1312"/>
        <w:gridCol w:w="1225"/>
        <w:gridCol w:w="1671"/>
        <w:gridCol w:w="1114"/>
        <w:gridCol w:w="1178"/>
      </w:tblGrid>
      <w:tr w14:paraId="5ABDFECB">
        <w:trPr>
          <w:trHeight w:val="630" w:hRule="atLeast"/>
          <w:jc w:val="center"/>
        </w:trPr>
        <w:tc>
          <w:tcPr>
            <w:tcW w:w="5194" w:type="dxa"/>
            <w:vMerge w:val="restart"/>
            <w:noWrap w:val="0"/>
            <w:vAlign w:val="center"/>
          </w:tcPr>
          <w:p w14:paraId="46D429A6">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监督对象</w:t>
            </w:r>
          </w:p>
        </w:tc>
        <w:tc>
          <w:tcPr>
            <w:tcW w:w="1312" w:type="dxa"/>
            <w:vMerge w:val="restart"/>
            <w:noWrap w:val="0"/>
            <w:vAlign w:val="center"/>
          </w:tcPr>
          <w:p w14:paraId="5C67C18D">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辖区</w:t>
            </w:r>
          </w:p>
          <w:p w14:paraId="42F273B1">
            <w:pPr>
              <w:spacing w:line="320" w:lineRule="exact"/>
              <w:jc w:val="center"/>
              <w:rPr>
                <w:rFonts w:hint="default" w:ascii="Times New Roman" w:hAnsi="Times New Roman" w:eastAsia="仿宋_GB2312" w:cs="Times New Roman"/>
                <w:color w:val="auto"/>
                <w:szCs w:val="21"/>
                <w:lang w:eastAsia="zh-CN"/>
              </w:rPr>
            </w:pPr>
            <w:r>
              <w:rPr>
                <w:rFonts w:hint="default" w:ascii="Times New Roman" w:hAnsi="Times New Roman" w:eastAsia="仿宋_GB2312" w:cs="Times New Roman"/>
                <w:color w:val="auto"/>
                <w:szCs w:val="21"/>
              </w:rPr>
              <w:t>机构数</w:t>
            </w:r>
            <w:r>
              <w:rPr>
                <w:rFonts w:hint="default" w:ascii="Times New Roman" w:hAnsi="Times New Roman" w:eastAsia="仿宋_GB2312" w:cs="Times New Roman"/>
                <w:color w:val="auto"/>
                <w:szCs w:val="21"/>
                <w:lang w:eastAsia="zh-CN"/>
              </w:rPr>
              <w:t>（家）</w:t>
            </w:r>
          </w:p>
        </w:tc>
        <w:tc>
          <w:tcPr>
            <w:tcW w:w="1225" w:type="dxa"/>
            <w:vMerge w:val="restart"/>
            <w:noWrap w:val="0"/>
            <w:vAlign w:val="center"/>
          </w:tcPr>
          <w:p w14:paraId="6C2E2666">
            <w:pPr>
              <w:spacing w:line="320" w:lineRule="exact"/>
              <w:jc w:val="center"/>
              <w:rPr>
                <w:rFonts w:hint="default" w:ascii="Times New Roman" w:hAnsi="Times New Roman" w:eastAsia="仿宋_GB2312" w:cs="Times New Roman"/>
                <w:color w:val="auto"/>
                <w:szCs w:val="21"/>
                <w:lang w:eastAsia="zh-CN"/>
              </w:rPr>
            </w:pPr>
            <w:r>
              <w:rPr>
                <w:rFonts w:hint="default" w:ascii="Times New Roman" w:hAnsi="Times New Roman" w:eastAsia="仿宋_GB2312" w:cs="Times New Roman"/>
                <w:color w:val="auto"/>
                <w:szCs w:val="21"/>
                <w:lang w:eastAsia="zh-CN"/>
              </w:rPr>
              <w:t>抽检任务机构数（家）</w:t>
            </w:r>
          </w:p>
        </w:tc>
        <w:tc>
          <w:tcPr>
            <w:tcW w:w="1671" w:type="dxa"/>
            <w:vMerge w:val="restart"/>
            <w:noWrap w:val="0"/>
            <w:vAlign w:val="center"/>
          </w:tcPr>
          <w:p w14:paraId="68A19F4B">
            <w:pPr>
              <w:spacing w:line="320" w:lineRule="exact"/>
              <w:jc w:val="center"/>
              <w:rPr>
                <w:rFonts w:hint="default" w:ascii="Times New Roman" w:hAnsi="Times New Roman" w:eastAsia="仿宋_GB2312" w:cs="Times New Roman"/>
                <w:color w:val="auto"/>
                <w:szCs w:val="21"/>
                <w:lang w:eastAsia="zh-CN"/>
              </w:rPr>
            </w:pPr>
            <w:r>
              <w:rPr>
                <w:rFonts w:hint="default" w:ascii="Times New Roman" w:hAnsi="Times New Roman" w:eastAsia="仿宋_GB2312" w:cs="Times New Roman"/>
                <w:color w:val="auto"/>
                <w:szCs w:val="21"/>
                <w:lang w:eastAsia="zh-CN"/>
              </w:rPr>
              <w:t>完成抽检机构数（家）</w:t>
            </w:r>
          </w:p>
        </w:tc>
        <w:tc>
          <w:tcPr>
            <w:tcW w:w="1114" w:type="dxa"/>
            <w:vMerge w:val="restart"/>
            <w:noWrap w:val="0"/>
            <w:vAlign w:val="center"/>
          </w:tcPr>
          <w:p w14:paraId="316704EF">
            <w:pPr>
              <w:spacing w:line="320" w:lineRule="exact"/>
              <w:jc w:val="both"/>
              <w:rPr>
                <w:rFonts w:hint="default" w:ascii="Times New Roman" w:hAnsi="Times New Roman" w:eastAsia="仿宋_GB2312" w:cs="Times New Roman"/>
                <w:color w:val="auto"/>
                <w:szCs w:val="21"/>
                <w:lang w:eastAsia="zh-CN"/>
              </w:rPr>
            </w:pPr>
            <w:r>
              <w:rPr>
                <w:rFonts w:hint="default" w:ascii="Times New Roman" w:hAnsi="Times New Roman" w:eastAsia="仿宋_GB2312" w:cs="Times New Roman"/>
                <w:color w:val="auto"/>
                <w:szCs w:val="21"/>
                <w:lang w:eastAsia="zh-CN"/>
              </w:rPr>
              <w:t>抽检件数</w:t>
            </w:r>
          </w:p>
        </w:tc>
        <w:tc>
          <w:tcPr>
            <w:tcW w:w="1178" w:type="dxa"/>
            <w:vMerge w:val="restart"/>
            <w:noWrap w:val="0"/>
            <w:vAlign w:val="center"/>
          </w:tcPr>
          <w:p w14:paraId="23728041">
            <w:pPr>
              <w:spacing w:line="320" w:lineRule="exact"/>
              <w:jc w:val="center"/>
              <w:rPr>
                <w:rFonts w:hint="default" w:ascii="Times New Roman" w:hAnsi="Times New Roman" w:eastAsia="仿宋_GB2312" w:cs="Times New Roman"/>
                <w:color w:val="auto"/>
                <w:szCs w:val="21"/>
                <w:lang w:eastAsia="zh-CN"/>
              </w:rPr>
            </w:pPr>
            <w:r>
              <w:rPr>
                <w:rFonts w:hint="default" w:ascii="Times New Roman" w:hAnsi="Times New Roman" w:eastAsia="仿宋_GB2312" w:cs="Times New Roman"/>
                <w:color w:val="auto"/>
                <w:szCs w:val="21"/>
                <w:lang w:eastAsia="zh-CN"/>
              </w:rPr>
              <w:t>合格件数</w:t>
            </w:r>
          </w:p>
        </w:tc>
      </w:tr>
      <w:tr w14:paraId="45C2D070">
        <w:trPr>
          <w:trHeight w:val="834" w:hRule="atLeast"/>
          <w:jc w:val="center"/>
        </w:trPr>
        <w:tc>
          <w:tcPr>
            <w:tcW w:w="5194" w:type="dxa"/>
            <w:vMerge w:val="continue"/>
            <w:noWrap w:val="0"/>
            <w:vAlign w:val="center"/>
          </w:tcPr>
          <w:p w14:paraId="481657C8">
            <w:pPr>
              <w:spacing w:line="320" w:lineRule="exact"/>
              <w:jc w:val="center"/>
              <w:rPr>
                <w:rFonts w:hint="default" w:ascii="Times New Roman" w:hAnsi="Times New Roman" w:eastAsia="仿宋_GB2312" w:cs="Times New Roman"/>
                <w:color w:val="auto"/>
                <w:szCs w:val="21"/>
              </w:rPr>
            </w:pPr>
          </w:p>
        </w:tc>
        <w:tc>
          <w:tcPr>
            <w:tcW w:w="1312" w:type="dxa"/>
            <w:vMerge w:val="continue"/>
            <w:noWrap w:val="0"/>
            <w:vAlign w:val="center"/>
          </w:tcPr>
          <w:p w14:paraId="283B41C9">
            <w:pPr>
              <w:spacing w:line="320" w:lineRule="exact"/>
              <w:jc w:val="center"/>
              <w:rPr>
                <w:rFonts w:hint="default" w:ascii="Times New Roman" w:hAnsi="Times New Roman" w:eastAsia="仿宋_GB2312" w:cs="Times New Roman"/>
                <w:color w:val="auto"/>
                <w:szCs w:val="21"/>
              </w:rPr>
            </w:pPr>
          </w:p>
        </w:tc>
        <w:tc>
          <w:tcPr>
            <w:tcW w:w="1225" w:type="dxa"/>
            <w:vMerge w:val="continue"/>
            <w:noWrap w:val="0"/>
            <w:vAlign w:val="center"/>
          </w:tcPr>
          <w:p w14:paraId="641CCF10">
            <w:pPr>
              <w:spacing w:line="320" w:lineRule="exact"/>
              <w:jc w:val="center"/>
              <w:rPr>
                <w:rFonts w:hint="default" w:ascii="Times New Roman" w:hAnsi="Times New Roman" w:eastAsia="仿宋_GB2312" w:cs="Times New Roman"/>
                <w:color w:val="auto"/>
                <w:szCs w:val="21"/>
              </w:rPr>
            </w:pPr>
          </w:p>
        </w:tc>
        <w:tc>
          <w:tcPr>
            <w:tcW w:w="1671" w:type="dxa"/>
            <w:vMerge w:val="continue"/>
            <w:noWrap w:val="0"/>
            <w:vAlign w:val="center"/>
          </w:tcPr>
          <w:p w14:paraId="39AC643B">
            <w:pPr>
              <w:spacing w:line="320" w:lineRule="exact"/>
              <w:jc w:val="center"/>
              <w:rPr>
                <w:rFonts w:hint="default" w:ascii="Times New Roman" w:hAnsi="Times New Roman" w:eastAsia="仿宋_GB2312" w:cs="Times New Roman"/>
                <w:color w:val="auto"/>
                <w:szCs w:val="21"/>
              </w:rPr>
            </w:pPr>
          </w:p>
        </w:tc>
        <w:tc>
          <w:tcPr>
            <w:tcW w:w="1114" w:type="dxa"/>
            <w:vMerge w:val="continue"/>
            <w:noWrap w:val="0"/>
            <w:vAlign w:val="center"/>
          </w:tcPr>
          <w:p w14:paraId="226CCCC4">
            <w:pPr>
              <w:spacing w:line="320" w:lineRule="exact"/>
              <w:jc w:val="center"/>
              <w:rPr>
                <w:rFonts w:hint="default" w:ascii="Times New Roman" w:hAnsi="Times New Roman" w:eastAsia="仿宋_GB2312" w:cs="Times New Roman"/>
                <w:color w:val="auto"/>
                <w:szCs w:val="21"/>
              </w:rPr>
            </w:pPr>
          </w:p>
        </w:tc>
        <w:tc>
          <w:tcPr>
            <w:tcW w:w="1178" w:type="dxa"/>
            <w:vMerge w:val="continue"/>
            <w:noWrap w:val="0"/>
            <w:vAlign w:val="center"/>
          </w:tcPr>
          <w:p w14:paraId="25469705">
            <w:pPr>
              <w:spacing w:line="320" w:lineRule="exact"/>
              <w:jc w:val="center"/>
              <w:rPr>
                <w:rFonts w:hint="default" w:ascii="Times New Roman" w:hAnsi="Times New Roman" w:eastAsia="仿宋_GB2312" w:cs="Times New Roman"/>
                <w:color w:val="auto"/>
                <w:szCs w:val="21"/>
              </w:rPr>
            </w:pPr>
          </w:p>
        </w:tc>
      </w:tr>
      <w:tr w14:paraId="2D38C6BB">
        <w:trPr>
          <w:trHeight w:val="294" w:hRule="atLeast"/>
          <w:jc w:val="center"/>
        </w:trPr>
        <w:tc>
          <w:tcPr>
            <w:tcW w:w="5194" w:type="dxa"/>
            <w:noWrap w:val="0"/>
            <w:vAlign w:val="center"/>
          </w:tcPr>
          <w:p w14:paraId="47C2BACE">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三级医院</w:t>
            </w:r>
          </w:p>
        </w:tc>
        <w:tc>
          <w:tcPr>
            <w:tcW w:w="1312" w:type="dxa"/>
            <w:noWrap w:val="0"/>
            <w:vAlign w:val="top"/>
          </w:tcPr>
          <w:p w14:paraId="55FA2750">
            <w:pPr>
              <w:spacing w:line="320" w:lineRule="exact"/>
              <w:rPr>
                <w:rFonts w:hint="default" w:ascii="Times New Roman" w:hAnsi="Times New Roman" w:eastAsia="仿宋_GB2312" w:cs="Times New Roman"/>
                <w:color w:val="auto"/>
                <w:szCs w:val="21"/>
              </w:rPr>
            </w:pPr>
          </w:p>
        </w:tc>
        <w:tc>
          <w:tcPr>
            <w:tcW w:w="1225" w:type="dxa"/>
            <w:noWrap w:val="0"/>
            <w:vAlign w:val="top"/>
          </w:tcPr>
          <w:p w14:paraId="347B9F3D">
            <w:pPr>
              <w:spacing w:line="320" w:lineRule="exact"/>
              <w:rPr>
                <w:rFonts w:hint="default" w:ascii="Times New Roman" w:hAnsi="Times New Roman" w:eastAsia="仿宋_GB2312" w:cs="Times New Roman"/>
                <w:color w:val="auto"/>
                <w:szCs w:val="21"/>
              </w:rPr>
            </w:pPr>
          </w:p>
        </w:tc>
        <w:tc>
          <w:tcPr>
            <w:tcW w:w="1671" w:type="dxa"/>
            <w:noWrap w:val="0"/>
            <w:vAlign w:val="top"/>
          </w:tcPr>
          <w:p w14:paraId="329F9D8F">
            <w:pPr>
              <w:spacing w:line="320" w:lineRule="exact"/>
              <w:rPr>
                <w:rFonts w:hint="default" w:ascii="Times New Roman" w:hAnsi="Times New Roman" w:eastAsia="仿宋_GB2312" w:cs="Times New Roman"/>
                <w:color w:val="auto"/>
                <w:szCs w:val="21"/>
              </w:rPr>
            </w:pPr>
          </w:p>
        </w:tc>
        <w:tc>
          <w:tcPr>
            <w:tcW w:w="1114" w:type="dxa"/>
            <w:noWrap w:val="0"/>
            <w:vAlign w:val="top"/>
          </w:tcPr>
          <w:p w14:paraId="20E1E819">
            <w:pPr>
              <w:spacing w:line="320" w:lineRule="exact"/>
              <w:rPr>
                <w:rFonts w:hint="default" w:ascii="Times New Roman" w:hAnsi="Times New Roman" w:eastAsia="仿宋_GB2312" w:cs="Times New Roman"/>
                <w:color w:val="auto"/>
                <w:szCs w:val="21"/>
              </w:rPr>
            </w:pPr>
          </w:p>
        </w:tc>
        <w:tc>
          <w:tcPr>
            <w:tcW w:w="1178" w:type="dxa"/>
            <w:noWrap w:val="0"/>
            <w:vAlign w:val="top"/>
          </w:tcPr>
          <w:p w14:paraId="5973CA85">
            <w:pPr>
              <w:spacing w:line="320" w:lineRule="exact"/>
              <w:rPr>
                <w:rFonts w:hint="default" w:ascii="Times New Roman" w:hAnsi="Times New Roman" w:eastAsia="仿宋_GB2312" w:cs="Times New Roman"/>
                <w:color w:val="auto"/>
                <w:szCs w:val="21"/>
              </w:rPr>
            </w:pPr>
          </w:p>
        </w:tc>
      </w:tr>
      <w:tr w14:paraId="32EAB6ED">
        <w:trPr>
          <w:trHeight w:val="391" w:hRule="atLeast"/>
          <w:jc w:val="center"/>
        </w:trPr>
        <w:tc>
          <w:tcPr>
            <w:tcW w:w="5194" w:type="dxa"/>
            <w:noWrap w:val="0"/>
            <w:vAlign w:val="center"/>
          </w:tcPr>
          <w:p w14:paraId="5E83D0C6">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二级医院</w:t>
            </w:r>
          </w:p>
        </w:tc>
        <w:tc>
          <w:tcPr>
            <w:tcW w:w="1312" w:type="dxa"/>
            <w:noWrap w:val="0"/>
            <w:vAlign w:val="top"/>
          </w:tcPr>
          <w:p w14:paraId="6C423F23">
            <w:pPr>
              <w:spacing w:line="320" w:lineRule="exact"/>
              <w:rPr>
                <w:rFonts w:hint="default" w:ascii="Times New Roman" w:hAnsi="Times New Roman" w:eastAsia="仿宋_GB2312" w:cs="Times New Roman"/>
                <w:color w:val="auto"/>
                <w:szCs w:val="21"/>
              </w:rPr>
            </w:pPr>
          </w:p>
        </w:tc>
        <w:tc>
          <w:tcPr>
            <w:tcW w:w="1225" w:type="dxa"/>
            <w:noWrap w:val="0"/>
            <w:vAlign w:val="top"/>
          </w:tcPr>
          <w:p w14:paraId="5F449E16">
            <w:pPr>
              <w:spacing w:line="320" w:lineRule="exact"/>
              <w:rPr>
                <w:rFonts w:hint="default" w:ascii="Times New Roman" w:hAnsi="Times New Roman" w:eastAsia="仿宋_GB2312" w:cs="Times New Roman"/>
                <w:color w:val="auto"/>
                <w:szCs w:val="21"/>
              </w:rPr>
            </w:pPr>
          </w:p>
        </w:tc>
        <w:tc>
          <w:tcPr>
            <w:tcW w:w="1671" w:type="dxa"/>
            <w:noWrap w:val="0"/>
            <w:vAlign w:val="top"/>
          </w:tcPr>
          <w:p w14:paraId="7D4EE37D">
            <w:pPr>
              <w:spacing w:line="320" w:lineRule="exact"/>
              <w:rPr>
                <w:rFonts w:hint="default" w:ascii="Times New Roman" w:hAnsi="Times New Roman" w:eastAsia="仿宋_GB2312" w:cs="Times New Roman"/>
                <w:color w:val="auto"/>
                <w:szCs w:val="21"/>
              </w:rPr>
            </w:pPr>
          </w:p>
        </w:tc>
        <w:tc>
          <w:tcPr>
            <w:tcW w:w="1114" w:type="dxa"/>
            <w:noWrap w:val="0"/>
            <w:vAlign w:val="top"/>
          </w:tcPr>
          <w:p w14:paraId="18515FA1">
            <w:pPr>
              <w:spacing w:line="320" w:lineRule="exact"/>
              <w:rPr>
                <w:rFonts w:hint="default" w:ascii="Times New Roman" w:hAnsi="Times New Roman" w:eastAsia="仿宋_GB2312" w:cs="Times New Roman"/>
                <w:color w:val="auto"/>
                <w:szCs w:val="21"/>
              </w:rPr>
            </w:pPr>
          </w:p>
        </w:tc>
        <w:tc>
          <w:tcPr>
            <w:tcW w:w="1178" w:type="dxa"/>
            <w:noWrap w:val="0"/>
            <w:vAlign w:val="top"/>
          </w:tcPr>
          <w:p w14:paraId="2BCC2AE3">
            <w:pPr>
              <w:spacing w:line="320" w:lineRule="exact"/>
              <w:rPr>
                <w:rFonts w:hint="default" w:ascii="Times New Roman" w:hAnsi="Times New Roman" w:eastAsia="仿宋_GB2312" w:cs="Times New Roman"/>
                <w:color w:val="auto"/>
                <w:szCs w:val="21"/>
              </w:rPr>
            </w:pPr>
          </w:p>
        </w:tc>
      </w:tr>
      <w:tr w14:paraId="2B9D719A">
        <w:trPr>
          <w:trHeight w:val="171" w:hRule="atLeast"/>
          <w:jc w:val="center"/>
        </w:trPr>
        <w:tc>
          <w:tcPr>
            <w:tcW w:w="5194" w:type="dxa"/>
            <w:noWrap w:val="0"/>
            <w:vAlign w:val="center"/>
          </w:tcPr>
          <w:p w14:paraId="0DFA41CA">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一级医院</w:t>
            </w:r>
          </w:p>
        </w:tc>
        <w:tc>
          <w:tcPr>
            <w:tcW w:w="1312" w:type="dxa"/>
            <w:noWrap w:val="0"/>
            <w:vAlign w:val="top"/>
          </w:tcPr>
          <w:p w14:paraId="34FC0E12">
            <w:pPr>
              <w:spacing w:line="320" w:lineRule="exact"/>
              <w:rPr>
                <w:rFonts w:hint="default" w:ascii="Times New Roman" w:hAnsi="Times New Roman" w:eastAsia="仿宋_GB2312" w:cs="Times New Roman"/>
                <w:color w:val="auto"/>
                <w:szCs w:val="21"/>
              </w:rPr>
            </w:pPr>
          </w:p>
        </w:tc>
        <w:tc>
          <w:tcPr>
            <w:tcW w:w="1225" w:type="dxa"/>
            <w:noWrap w:val="0"/>
            <w:vAlign w:val="top"/>
          </w:tcPr>
          <w:p w14:paraId="1BF47A83">
            <w:pPr>
              <w:spacing w:line="320" w:lineRule="exact"/>
              <w:rPr>
                <w:rFonts w:hint="default" w:ascii="Times New Roman" w:hAnsi="Times New Roman" w:eastAsia="仿宋_GB2312" w:cs="Times New Roman"/>
                <w:color w:val="auto"/>
                <w:szCs w:val="21"/>
              </w:rPr>
            </w:pPr>
          </w:p>
        </w:tc>
        <w:tc>
          <w:tcPr>
            <w:tcW w:w="1671" w:type="dxa"/>
            <w:noWrap w:val="0"/>
            <w:vAlign w:val="top"/>
          </w:tcPr>
          <w:p w14:paraId="499D6BCF">
            <w:pPr>
              <w:spacing w:line="320" w:lineRule="exact"/>
              <w:rPr>
                <w:rFonts w:hint="default" w:ascii="Times New Roman" w:hAnsi="Times New Roman" w:eastAsia="仿宋_GB2312" w:cs="Times New Roman"/>
                <w:color w:val="auto"/>
                <w:szCs w:val="21"/>
              </w:rPr>
            </w:pPr>
          </w:p>
        </w:tc>
        <w:tc>
          <w:tcPr>
            <w:tcW w:w="1114" w:type="dxa"/>
            <w:noWrap w:val="0"/>
            <w:vAlign w:val="top"/>
          </w:tcPr>
          <w:p w14:paraId="75A8E69B">
            <w:pPr>
              <w:spacing w:line="320" w:lineRule="exact"/>
              <w:rPr>
                <w:rFonts w:hint="default" w:ascii="Times New Roman" w:hAnsi="Times New Roman" w:eastAsia="仿宋_GB2312" w:cs="Times New Roman"/>
                <w:color w:val="auto"/>
                <w:szCs w:val="21"/>
              </w:rPr>
            </w:pPr>
          </w:p>
        </w:tc>
        <w:tc>
          <w:tcPr>
            <w:tcW w:w="1178" w:type="dxa"/>
            <w:noWrap w:val="0"/>
            <w:vAlign w:val="top"/>
          </w:tcPr>
          <w:p w14:paraId="4E8D5700">
            <w:pPr>
              <w:spacing w:line="320" w:lineRule="exact"/>
              <w:rPr>
                <w:rFonts w:hint="default" w:ascii="Times New Roman" w:hAnsi="Times New Roman" w:eastAsia="仿宋_GB2312" w:cs="Times New Roman"/>
                <w:color w:val="auto"/>
                <w:szCs w:val="21"/>
              </w:rPr>
            </w:pPr>
          </w:p>
        </w:tc>
      </w:tr>
      <w:tr w14:paraId="368E55E0">
        <w:trPr>
          <w:trHeight w:val="222" w:hRule="atLeast"/>
          <w:jc w:val="center"/>
        </w:trPr>
        <w:tc>
          <w:tcPr>
            <w:tcW w:w="5194" w:type="dxa"/>
            <w:vMerge w:val="restart"/>
            <w:noWrap w:val="0"/>
            <w:vAlign w:val="center"/>
          </w:tcPr>
          <w:p w14:paraId="729E8DCB">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基层医疗机构</w:t>
            </w:r>
          </w:p>
          <w:p w14:paraId="15A663DA">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lang w:eastAsia="zh-CN"/>
              </w:rPr>
              <w:t>（</w:t>
            </w:r>
            <w:r>
              <w:rPr>
                <w:rFonts w:hint="default" w:ascii="Times New Roman" w:hAnsi="Times New Roman" w:eastAsia="仿宋_GB2312" w:cs="Times New Roman"/>
                <w:color w:val="auto"/>
                <w:szCs w:val="21"/>
              </w:rPr>
              <w:t>其中诊所）</w:t>
            </w:r>
          </w:p>
        </w:tc>
        <w:tc>
          <w:tcPr>
            <w:tcW w:w="1312" w:type="dxa"/>
            <w:noWrap w:val="0"/>
            <w:vAlign w:val="top"/>
          </w:tcPr>
          <w:p w14:paraId="35431DE7">
            <w:pPr>
              <w:spacing w:line="320" w:lineRule="exact"/>
              <w:rPr>
                <w:rFonts w:hint="default" w:ascii="Times New Roman" w:hAnsi="Times New Roman" w:eastAsia="仿宋_GB2312" w:cs="Times New Roman"/>
                <w:color w:val="auto"/>
                <w:szCs w:val="21"/>
              </w:rPr>
            </w:pPr>
          </w:p>
        </w:tc>
        <w:tc>
          <w:tcPr>
            <w:tcW w:w="1225" w:type="dxa"/>
            <w:noWrap w:val="0"/>
            <w:vAlign w:val="top"/>
          </w:tcPr>
          <w:p w14:paraId="20C3AFBF">
            <w:pPr>
              <w:spacing w:line="320" w:lineRule="exact"/>
              <w:rPr>
                <w:rFonts w:hint="default" w:ascii="Times New Roman" w:hAnsi="Times New Roman" w:eastAsia="仿宋_GB2312" w:cs="Times New Roman"/>
                <w:color w:val="auto"/>
                <w:szCs w:val="21"/>
              </w:rPr>
            </w:pPr>
          </w:p>
        </w:tc>
        <w:tc>
          <w:tcPr>
            <w:tcW w:w="1671" w:type="dxa"/>
            <w:noWrap w:val="0"/>
            <w:vAlign w:val="top"/>
          </w:tcPr>
          <w:p w14:paraId="5A8B8A80">
            <w:pPr>
              <w:spacing w:line="320" w:lineRule="exact"/>
              <w:rPr>
                <w:rFonts w:hint="default" w:ascii="Times New Roman" w:hAnsi="Times New Roman" w:eastAsia="仿宋_GB2312" w:cs="Times New Roman"/>
                <w:color w:val="auto"/>
                <w:szCs w:val="21"/>
              </w:rPr>
            </w:pPr>
          </w:p>
        </w:tc>
        <w:tc>
          <w:tcPr>
            <w:tcW w:w="1114" w:type="dxa"/>
            <w:noWrap w:val="0"/>
            <w:vAlign w:val="top"/>
          </w:tcPr>
          <w:p w14:paraId="71D52502">
            <w:pPr>
              <w:spacing w:line="320" w:lineRule="exact"/>
              <w:rPr>
                <w:rFonts w:hint="default" w:ascii="Times New Roman" w:hAnsi="Times New Roman" w:eastAsia="仿宋_GB2312" w:cs="Times New Roman"/>
                <w:color w:val="auto"/>
                <w:szCs w:val="21"/>
              </w:rPr>
            </w:pPr>
          </w:p>
        </w:tc>
        <w:tc>
          <w:tcPr>
            <w:tcW w:w="1178" w:type="dxa"/>
            <w:noWrap w:val="0"/>
            <w:vAlign w:val="top"/>
          </w:tcPr>
          <w:p w14:paraId="1D054BC4">
            <w:pPr>
              <w:spacing w:line="320" w:lineRule="exact"/>
              <w:rPr>
                <w:rFonts w:hint="default" w:ascii="Times New Roman" w:hAnsi="Times New Roman" w:eastAsia="仿宋_GB2312" w:cs="Times New Roman"/>
                <w:color w:val="auto"/>
                <w:szCs w:val="21"/>
              </w:rPr>
            </w:pPr>
          </w:p>
        </w:tc>
      </w:tr>
      <w:tr w14:paraId="1613A63E">
        <w:trPr>
          <w:trHeight w:val="222" w:hRule="atLeast"/>
          <w:jc w:val="center"/>
        </w:trPr>
        <w:tc>
          <w:tcPr>
            <w:tcW w:w="5194" w:type="dxa"/>
            <w:vMerge w:val="continue"/>
            <w:noWrap w:val="0"/>
            <w:vAlign w:val="center"/>
          </w:tcPr>
          <w:p w14:paraId="0A9F0FD9">
            <w:pPr>
              <w:spacing w:line="320" w:lineRule="exact"/>
              <w:jc w:val="center"/>
              <w:rPr>
                <w:rFonts w:hint="default" w:ascii="Times New Roman" w:hAnsi="Times New Roman" w:eastAsia="仿宋_GB2312" w:cs="Times New Roman"/>
                <w:color w:val="auto"/>
                <w:szCs w:val="21"/>
              </w:rPr>
            </w:pPr>
          </w:p>
        </w:tc>
        <w:tc>
          <w:tcPr>
            <w:tcW w:w="1312" w:type="dxa"/>
            <w:noWrap w:val="0"/>
            <w:vAlign w:val="top"/>
          </w:tcPr>
          <w:p w14:paraId="2881335B">
            <w:pPr>
              <w:spacing w:line="320" w:lineRule="exact"/>
              <w:rPr>
                <w:rFonts w:hint="default" w:ascii="Times New Roman" w:hAnsi="Times New Roman" w:eastAsia="仿宋_GB2312" w:cs="Times New Roman"/>
                <w:color w:val="auto"/>
                <w:szCs w:val="21"/>
              </w:rPr>
            </w:pPr>
          </w:p>
        </w:tc>
        <w:tc>
          <w:tcPr>
            <w:tcW w:w="1225" w:type="dxa"/>
            <w:noWrap w:val="0"/>
            <w:vAlign w:val="top"/>
          </w:tcPr>
          <w:p w14:paraId="5EE550AB">
            <w:pPr>
              <w:spacing w:line="320" w:lineRule="exact"/>
              <w:rPr>
                <w:rFonts w:hint="default" w:ascii="Times New Roman" w:hAnsi="Times New Roman" w:eastAsia="仿宋_GB2312" w:cs="Times New Roman"/>
                <w:color w:val="auto"/>
                <w:szCs w:val="21"/>
              </w:rPr>
            </w:pPr>
          </w:p>
        </w:tc>
        <w:tc>
          <w:tcPr>
            <w:tcW w:w="1671" w:type="dxa"/>
            <w:noWrap w:val="0"/>
            <w:vAlign w:val="top"/>
          </w:tcPr>
          <w:p w14:paraId="10D46F42">
            <w:pPr>
              <w:spacing w:line="320" w:lineRule="exact"/>
              <w:rPr>
                <w:rFonts w:hint="default" w:ascii="Times New Roman" w:hAnsi="Times New Roman" w:eastAsia="仿宋_GB2312" w:cs="Times New Roman"/>
                <w:color w:val="auto"/>
                <w:szCs w:val="21"/>
              </w:rPr>
            </w:pPr>
          </w:p>
        </w:tc>
        <w:tc>
          <w:tcPr>
            <w:tcW w:w="1114" w:type="dxa"/>
            <w:noWrap w:val="0"/>
            <w:vAlign w:val="top"/>
          </w:tcPr>
          <w:p w14:paraId="7EDAC57F">
            <w:pPr>
              <w:spacing w:line="320" w:lineRule="exact"/>
              <w:rPr>
                <w:rFonts w:hint="default" w:ascii="Times New Roman" w:hAnsi="Times New Roman" w:eastAsia="仿宋_GB2312" w:cs="Times New Roman"/>
                <w:color w:val="auto"/>
                <w:szCs w:val="21"/>
              </w:rPr>
            </w:pPr>
          </w:p>
        </w:tc>
        <w:tc>
          <w:tcPr>
            <w:tcW w:w="1178" w:type="dxa"/>
            <w:noWrap w:val="0"/>
            <w:vAlign w:val="top"/>
          </w:tcPr>
          <w:p w14:paraId="13E06C12">
            <w:pPr>
              <w:spacing w:line="320" w:lineRule="exact"/>
              <w:rPr>
                <w:rFonts w:hint="default" w:ascii="Times New Roman" w:hAnsi="Times New Roman" w:eastAsia="仿宋_GB2312" w:cs="Times New Roman"/>
                <w:color w:val="auto"/>
                <w:szCs w:val="21"/>
              </w:rPr>
            </w:pPr>
          </w:p>
        </w:tc>
      </w:tr>
      <w:tr w14:paraId="0C71D9FB">
        <w:trPr>
          <w:trHeight w:val="90" w:hRule="atLeast"/>
          <w:jc w:val="center"/>
        </w:trPr>
        <w:tc>
          <w:tcPr>
            <w:tcW w:w="5194" w:type="dxa"/>
            <w:noWrap w:val="0"/>
            <w:vAlign w:val="center"/>
          </w:tcPr>
          <w:p w14:paraId="46CE4A80">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疾控机构</w:t>
            </w:r>
          </w:p>
        </w:tc>
        <w:tc>
          <w:tcPr>
            <w:tcW w:w="1312" w:type="dxa"/>
            <w:noWrap w:val="0"/>
            <w:vAlign w:val="top"/>
          </w:tcPr>
          <w:p w14:paraId="1CDAF8B2">
            <w:pPr>
              <w:spacing w:line="320" w:lineRule="exact"/>
              <w:rPr>
                <w:rFonts w:hint="default" w:ascii="Times New Roman" w:hAnsi="Times New Roman" w:eastAsia="仿宋_GB2312" w:cs="Times New Roman"/>
                <w:color w:val="auto"/>
                <w:szCs w:val="21"/>
              </w:rPr>
            </w:pPr>
          </w:p>
        </w:tc>
        <w:tc>
          <w:tcPr>
            <w:tcW w:w="1225" w:type="dxa"/>
            <w:noWrap w:val="0"/>
            <w:vAlign w:val="top"/>
          </w:tcPr>
          <w:p w14:paraId="1AE8FD34">
            <w:pPr>
              <w:spacing w:line="320" w:lineRule="exact"/>
              <w:rPr>
                <w:rFonts w:hint="default" w:ascii="Times New Roman" w:hAnsi="Times New Roman" w:eastAsia="仿宋_GB2312" w:cs="Times New Roman"/>
                <w:color w:val="auto"/>
                <w:szCs w:val="21"/>
              </w:rPr>
            </w:pPr>
          </w:p>
        </w:tc>
        <w:tc>
          <w:tcPr>
            <w:tcW w:w="1671" w:type="dxa"/>
            <w:noWrap w:val="0"/>
            <w:vAlign w:val="top"/>
          </w:tcPr>
          <w:p w14:paraId="161E409A">
            <w:pPr>
              <w:spacing w:line="320" w:lineRule="exact"/>
              <w:rPr>
                <w:rFonts w:hint="default" w:ascii="Times New Roman" w:hAnsi="Times New Roman" w:eastAsia="仿宋_GB2312" w:cs="Times New Roman"/>
                <w:color w:val="auto"/>
                <w:szCs w:val="21"/>
              </w:rPr>
            </w:pPr>
          </w:p>
        </w:tc>
        <w:tc>
          <w:tcPr>
            <w:tcW w:w="1114" w:type="dxa"/>
            <w:noWrap w:val="0"/>
            <w:vAlign w:val="top"/>
          </w:tcPr>
          <w:p w14:paraId="36AFC945">
            <w:pPr>
              <w:spacing w:line="320" w:lineRule="exact"/>
              <w:rPr>
                <w:rFonts w:hint="default" w:ascii="Times New Roman" w:hAnsi="Times New Roman" w:eastAsia="仿宋_GB2312" w:cs="Times New Roman"/>
                <w:color w:val="auto"/>
                <w:szCs w:val="21"/>
              </w:rPr>
            </w:pPr>
          </w:p>
        </w:tc>
        <w:tc>
          <w:tcPr>
            <w:tcW w:w="1178" w:type="dxa"/>
            <w:noWrap w:val="0"/>
            <w:vAlign w:val="top"/>
          </w:tcPr>
          <w:p w14:paraId="5D9254FC">
            <w:pPr>
              <w:spacing w:line="320" w:lineRule="exact"/>
              <w:rPr>
                <w:rFonts w:hint="default" w:ascii="Times New Roman" w:hAnsi="Times New Roman" w:eastAsia="仿宋_GB2312" w:cs="Times New Roman"/>
                <w:color w:val="auto"/>
                <w:szCs w:val="21"/>
              </w:rPr>
            </w:pPr>
          </w:p>
        </w:tc>
      </w:tr>
      <w:tr w14:paraId="29E53D3A">
        <w:trPr>
          <w:trHeight w:val="90" w:hRule="atLeast"/>
          <w:jc w:val="center"/>
        </w:trPr>
        <w:tc>
          <w:tcPr>
            <w:tcW w:w="5194" w:type="dxa"/>
            <w:noWrap w:val="0"/>
            <w:vAlign w:val="center"/>
          </w:tcPr>
          <w:p w14:paraId="0AB69016">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采供血机构</w:t>
            </w:r>
          </w:p>
        </w:tc>
        <w:tc>
          <w:tcPr>
            <w:tcW w:w="1312" w:type="dxa"/>
            <w:noWrap w:val="0"/>
            <w:vAlign w:val="top"/>
          </w:tcPr>
          <w:p w14:paraId="1817DD43">
            <w:pPr>
              <w:spacing w:line="320" w:lineRule="exact"/>
              <w:rPr>
                <w:rFonts w:hint="default" w:ascii="Times New Roman" w:hAnsi="Times New Roman" w:eastAsia="仿宋_GB2312" w:cs="Times New Roman"/>
                <w:color w:val="auto"/>
                <w:szCs w:val="21"/>
              </w:rPr>
            </w:pPr>
          </w:p>
        </w:tc>
        <w:tc>
          <w:tcPr>
            <w:tcW w:w="1225" w:type="dxa"/>
            <w:noWrap w:val="0"/>
            <w:vAlign w:val="top"/>
          </w:tcPr>
          <w:p w14:paraId="7020DEB4">
            <w:pPr>
              <w:spacing w:line="320" w:lineRule="exact"/>
              <w:rPr>
                <w:rFonts w:hint="default" w:ascii="Times New Roman" w:hAnsi="Times New Roman" w:eastAsia="仿宋_GB2312" w:cs="Times New Roman"/>
                <w:color w:val="auto"/>
                <w:szCs w:val="21"/>
              </w:rPr>
            </w:pPr>
          </w:p>
        </w:tc>
        <w:tc>
          <w:tcPr>
            <w:tcW w:w="1671" w:type="dxa"/>
            <w:noWrap w:val="0"/>
            <w:vAlign w:val="top"/>
          </w:tcPr>
          <w:p w14:paraId="0B25AB0B">
            <w:pPr>
              <w:spacing w:line="320" w:lineRule="exact"/>
              <w:rPr>
                <w:rFonts w:hint="default" w:ascii="Times New Roman" w:hAnsi="Times New Roman" w:eastAsia="仿宋_GB2312" w:cs="Times New Roman"/>
                <w:color w:val="auto"/>
                <w:szCs w:val="21"/>
              </w:rPr>
            </w:pPr>
          </w:p>
        </w:tc>
        <w:tc>
          <w:tcPr>
            <w:tcW w:w="1114" w:type="dxa"/>
            <w:noWrap w:val="0"/>
            <w:vAlign w:val="top"/>
          </w:tcPr>
          <w:p w14:paraId="666D3DF2">
            <w:pPr>
              <w:spacing w:line="320" w:lineRule="exact"/>
              <w:rPr>
                <w:rFonts w:hint="default" w:ascii="Times New Roman" w:hAnsi="Times New Roman" w:eastAsia="仿宋_GB2312" w:cs="Times New Roman"/>
                <w:color w:val="auto"/>
                <w:szCs w:val="21"/>
              </w:rPr>
            </w:pPr>
          </w:p>
        </w:tc>
        <w:tc>
          <w:tcPr>
            <w:tcW w:w="1178" w:type="dxa"/>
            <w:noWrap w:val="0"/>
            <w:vAlign w:val="top"/>
          </w:tcPr>
          <w:p w14:paraId="774B5839">
            <w:pPr>
              <w:spacing w:line="320" w:lineRule="exact"/>
              <w:rPr>
                <w:rFonts w:hint="default" w:ascii="Times New Roman" w:hAnsi="Times New Roman" w:eastAsia="仿宋_GB2312" w:cs="Times New Roman"/>
                <w:color w:val="auto"/>
                <w:szCs w:val="21"/>
              </w:rPr>
            </w:pPr>
          </w:p>
        </w:tc>
      </w:tr>
      <w:tr w14:paraId="60D30211">
        <w:trPr>
          <w:trHeight w:val="90" w:hRule="atLeast"/>
          <w:jc w:val="center"/>
        </w:trPr>
        <w:tc>
          <w:tcPr>
            <w:tcW w:w="5194" w:type="dxa"/>
            <w:noWrap w:val="0"/>
            <w:vAlign w:val="center"/>
          </w:tcPr>
          <w:p w14:paraId="22373FDF">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合计</w:t>
            </w:r>
          </w:p>
        </w:tc>
        <w:tc>
          <w:tcPr>
            <w:tcW w:w="1312" w:type="dxa"/>
            <w:noWrap w:val="0"/>
            <w:vAlign w:val="top"/>
          </w:tcPr>
          <w:p w14:paraId="45782C56">
            <w:pPr>
              <w:spacing w:line="320" w:lineRule="exact"/>
              <w:rPr>
                <w:rFonts w:hint="default" w:ascii="Times New Roman" w:hAnsi="Times New Roman" w:eastAsia="仿宋_GB2312" w:cs="Times New Roman"/>
                <w:color w:val="auto"/>
                <w:szCs w:val="21"/>
              </w:rPr>
            </w:pPr>
          </w:p>
        </w:tc>
        <w:tc>
          <w:tcPr>
            <w:tcW w:w="1225" w:type="dxa"/>
            <w:noWrap w:val="0"/>
            <w:vAlign w:val="top"/>
          </w:tcPr>
          <w:p w14:paraId="0DA62871">
            <w:pPr>
              <w:spacing w:line="320" w:lineRule="exact"/>
              <w:rPr>
                <w:rFonts w:hint="default" w:ascii="Times New Roman" w:hAnsi="Times New Roman" w:eastAsia="仿宋_GB2312" w:cs="Times New Roman"/>
                <w:color w:val="auto"/>
                <w:szCs w:val="21"/>
              </w:rPr>
            </w:pPr>
          </w:p>
        </w:tc>
        <w:tc>
          <w:tcPr>
            <w:tcW w:w="1671" w:type="dxa"/>
            <w:noWrap w:val="0"/>
            <w:vAlign w:val="top"/>
          </w:tcPr>
          <w:p w14:paraId="7E5FF030">
            <w:pPr>
              <w:spacing w:line="320" w:lineRule="exact"/>
              <w:rPr>
                <w:rFonts w:hint="default" w:ascii="Times New Roman" w:hAnsi="Times New Roman" w:eastAsia="仿宋_GB2312" w:cs="Times New Roman"/>
                <w:color w:val="auto"/>
                <w:szCs w:val="21"/>
              </w:rPr>
            </w:pPr>
          </w:p>
        </w:tc>
        <w:tc>
          <w:tcPr>
            <w:tcW w:w="1114" w:type="dxa"/>
            <w:noWrap w:val="0"/>
            <w:vAlign w:val="top"/>
          </w:tcPr>
          <w:p w14:paraId="5D724531">
            <w:pPr>
              <w:spacing w:line="320" w:lineRule="exact"/>
              <w:rPr>
                <w:rFonts w:hint="default" w:ascii="Times New Roman" w:hAnsi="Times New Roman" w:eastAsia="仿宋_GB2312" w:cs="Times New Roman"/>
                <w:color w:val="auto"/>
                <w:szCs w:val="21"/>
              </w:rPr>
            </w:pPr>
          </w:p>
        </w:tc>
        <w:tc>
          <w:tcPr>
            <w:tcW w:w="1178" w:type="dxa"/>
            <w:noWrap w:val="0"/>
            <w:vAlign w:val="top"/>
          </w:tcPr>
          <w:p w14:paraId="2DFB263A">
            <w:pPr>
              <w:spacing w:line="320" w:lineRule="exact"/>
              <w:rPr>
                <w:rFonts w:hint="default" w:ascii="Times New Roman" w:hAnsi="Times New Roman" w:eastAsia="仿宋_GB2312" w:cs="Times New Roman"/>
                <w:color w:val="auto"/>
                <w:szCs w:val="21"/>
              </w:rPr>
            </w:pPr>
          </w:p>
        </w:tc>
      </w:tr>
    </w:tbl>
    <w:p w14:paraId="3EDFC1AE">
      <w:pPr>
        <w:ind w:firstLine="1050" w:firstLineChars="500"/>
        <w:rPr>
          <w:rFonts w:hint="default" w:ascii="Times New Roman" w:hAnsi="Times New Roman" w:eastAsia="仿宋_GB2312" w:cs="Times New Roman"/>
          <w:bCs/>
          <w:color w:val="auto"/>
          <w:szCs w:val="21"/>
        </w:rPr>
      </w:pPr>
      <w:r>
        <w:rPr>
          <w:rFonts w:hint="default" w:ascii="Times New Roman" w:hAnsi="Times New Roman" w:eastAsia="仿宋_GB2312" w:cs="Times New Roman"/>
          <w:bCs/>
          <w:color w:val="auto"/>
          <w:szCs w:val="21"/>
        </w:rPr>
        <w:t>填表单位</w:t>
      </w:r>
      <w:r>
        <w:rPr>
          <w:rFonts w:hint="default" w:ascii="Times New Roman" w:hAnsi="Times New Roman" w:eastAsia="仿宋_GB2312" w:cs="Times New Roman"/>
          <w:bCs/>
          <w:color w:val="auto"/>
          <w:szCs w:val="21"/>
          <w:lang w:eastAsia="zh-CN"/>
        </w:rPr>
        <w:t>（</w:t>
      </w:r>
      <w:r>
        <w:rPr>
          <w:rFonts w:hint="default" w:ascii="Times New Roman" w:hAnsi="Times New Roman" w:eastAsia="仿宋_GB2312" w:cs="Times New Roman"/>
          <w:bCs/>
          <w:color w:val="auto"/>
          <w:szCs w:val="21"/>
        </w:rPr>
        <w:t xml:space="preserve">盖章）：                     填表人：　      　　　　 联系电话：                   填表日期：  </w:t>
      </w:r>
    </w:p>
    <w:p w14:paraId="6B9D00AD">
      <w:pPr>
        <w:jc w:val="center"/>
        <w:rPr>
          <w:rFonts w:hint="default" w:ascii="Times New Roman" w:hAnsi="Times New Roman" w:eastAsia="方正小标宋简体" w:cs="Times New Roman"/>
          <w:color w:val="auto"/>
          <w:sz w:val="44"/>
          <w:szCs w:val="44"/>
        </w:rPr>
      </w:pPr>
    </w:p>
    <w:p w14:paraId="7F3BB58B">
      <w:pPr>
        <w:spacing w:line="590" w:lineRule="exact"/>
        <w:rPr>
          <w:rFonts w:hint="default" w:ascii="Times New Roman" w:hAnsi="Times New Roman" w:eastAsia="黑体" w:cs="Times New Roman"/>
          <w:color w:val="auto"/>
          <w:sz w:val="32"/>
          <w:szCs w:val="32"/>
        </w:rPr>
      </w:pPr>
    </w:p>
    <w:p w14:paraId="2A956E4C">
      <w:pPr>
        <w:spacing w:line="590" w:lineRule="exact"/>
        <w:rPr>
          <w:rFonts w:hint="default" w:ascii="Times New Roman" w:hAnsi="Times New Roman" w:eastAsia="黑体" w:cs="Times New Roman"/>
          <w:color w:val="auto"/>
          <w:sz w:val="32"/>
          <w:szCs w:val="32"/>
        </w:rPr>
      </w:pPr>
    </w:p>
    <w:p w14:paraId="324438C2">
      <w:pPr>
        <w:spacing w:line="590" w:lineRule="exact"/>
        <w:rPr>
          <w:rFonts w:hint="default" w:ascii="Times New Roman" w:hAnsi="Times New Roman" w:eastAsia="黑体" w:cs="Times New Roman"/>
          <w:color w:val="auto"/>
          <w:sz w:val="32"/>
          <w:szCs w:val="32"/>
        </w:rPr>
      </w:pPr>
    </w:p>
    <w:p w14:paraId="3436EBA2">
      <w:pPr>
        <w:spacing w:line="590" w:lineRule="exact"/>
        <w:rPr>
          <w:rFonts w:hint="default"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rPr>
        <w:t>附表</w:t>
      </w:r>
      <w:r>
        <w:rPr>
          <w:rFonts w:hint="default" w:ascii="Times New Roman" w:hAnsi="Times New Roman" w:eastAsia="黑体" w:cs="Times New Roman"/>
          <w:color w:val="auto"/>
          <w:sz w:val="32"/>
          <w:szCs w:val="32"/>
          <w:lang w:val="en-US" w:eastAsia="zh-CN"/>
        </w:rPr>
        <w:t>3</w:t>
      </w:r>
    </w:p>
    <w:p w14:paraId="090F3F2F">
      <w:pPr>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2025年医疗卫生机构传染病防治国家随机监督抽查</w:t>
      </w:r>
    </w:p>
    <w:p w14:paraId="0A378DA8">
      <w:pPr>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案件查处汇总表</w:t>
      </w:r>
    </w:p>
    <w:p w14:paraId="5C622D62">
      <w:pPr>
        <w:jc w:val="left"/>
        <w:rPr>
          <w:rFonts w:hint="default" w:ascii="Times New Roman" w:hAnsi="Times New Roman" w:eastAsia="仿宋" w:cs="Times New Roman"/>
          <w:bCs/>
          <w:color w:val="auto"/>
          <w:szCs w:val="21"/>
        </w:rPr>
      </w:pPr>
      <w:r>
        <w:rPr>
          <w:rFonts w:hint="default" w:ascii="Times New Roman" w:hAnsi="Times New Roman" w:eastAsia="仿宋" w:cs="Times New Roman"/>
          <w:bCs/>
          <w:color w:val="auto"/>
          <w:szCs w:val="21"/>
        </w:rPr>
        <w:t xml:space="preserve">   </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Cs w:val="21"/>
          <w:u w:val="single"/>
        </w:rPr>
        <w:t xml:space="preserve">             </w:t>
      </w:r>
      <w:r>
        <w:rPr>
          <w:rFonts w:hint="default" w:ascii="Times New Roman" w:hAnsi="Times New Roman" w:eastAsia="仿宋_GB2312" w:cs="Times New Roman"/>
          <w:bCs/>
          <w:color w:val="auto"/>
          <w:szCs w:val="21"/>
        </w:rPr>
        <w:t>省</w:t>
      </w:r>
      <w:r>
        <w:rPr>
          <w:rFonts w:hint="default" w:ascii="Times New Roman" w:hAnsi="Times New Roman" w:eastAsia="仿宋_GB2312" w:cs="Times New Roman"/>
          <w:bCs/>
          <w:color w:val="auto"/>
          <w:szCs w:val="21"/>
          <w:lang w:eastAsia="zh-CN"/>
        </w:rPr>
        <w:t>（</w:t>
      </w:r>
      <w:r>
        <w:rPr>
          <w:rFonts w:hint="default" w:ascii="Times New Roman" w:hAnsi="Times New Roman" w:eastAsia="仿宋_GB2312" w:cs="Times New Roman"/>
          <w:bCs/>
          <w:color w:val="auto"/>
          <w:szCs w:val="21"/>
        </w:rPr>
        <w:t>自治区、直辖市）</w:t>
      </w:r>
    </w:p>
    <w:tbl>
      <w:tblPr>
        <w:tblStyle w:val="4"/>
        <w:tblW w:w="128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6"/>
        <w:gridCol w:w="1312"/>
        <w:gridCol w:w="1225"/>
        <w:gridCol w:w="1027"/>
        <w:gridCol w:w="1027"/>
        <w:gridCol w:w="606"/>
        <w:gridCol w:w="1052"/>
        <w:gridCol w:w="750"/>
        <w:gridCol w:w="750"/>
        <w:gridCol w:w="767"/>
        <w:gridCol w:w="1027"/>
        <w:gridCol w:w="804"/>
      </w:tblGrid>
      <w:tr w14:paraId="14A2A3F8">
        <w:trPr>
          <w:trHeight w:val="630" w:hRule="atLeast"/>
          <w:jc w:val="center"/>
        </w:trPr>
        <w:tc>
          <w:tcPr>
            <w:tcW w:w="2536" w:type="dxa"/>
            <w:vMerge w:val="restart"/>
            <w:noWrap w:val="0"/>
            <w:vAlign w:val="center"/>
          </w:tcPr>
          <w:p w14:paraId="27BE521D">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监督对象</w:t>
            </w:r>
          </w:p>
        </w:tc>
        <w:tc>
          <w:tcPr>
            <w:tcW w:w="1312" w:type="dxa"/>
            <w:vMerge w:val="restart"/>
            <w:noWrap w:val="0"/>
            <w:vAlign w:val="center"/>
          </w:tcPr>
          <w:p w14:paraId="50261217">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辖区</w:t>
            </w:r>
          </w:p>
          <w:p w14:paraId="0C0C1600">
            <w:pPr>
              <w:spacing w:line="320" w:lineRule="exact"/>
              <w:jc w:val="center"/>
              <w:rPr>
                <w:rFonts w:hint="default" w:ascii="Times New Roman" w:hAnsi="Times New Roman" w:eastAsia="仿宋_GB2312" w:cs="Times New Roman"/>
                <w:color w:val="auto"/>
                <w:szCs w:val="21"/>
                <w:lang w:eastAsia="zh-CN"/>
              </w:rPr>
            </w:pPr>
            <w:r>
              <w:rPr>
                <w:rFonts w:hint="default" w:ascii="Times New Roman" w:hAnsi="Times New Roman" w:eastAsia="仿宋_GB2312" w:cs="Times New Roman"/>
                <w:color w:val="auto"/>
                <w:szCs w:val="21"/>
              </w:rPr>
              <w:t>机构数</w:t>
            </w:r>
            <w:r>
              <w:rPr>
                <w:rFonts w:hint="default" w:ascii="Times New Roman" w:hAnsi="Times New Roman" w:eastAsia="仿宋_GB2312" w:cs="Times New Roman"/>
                <w:color w:val="auto"/>
                <w:szCs w:val="21"/>
                <w:lang w:eastAsia="zh-CN"/>
              </w:rPr>
              <w:t>（家）</w:t>
            </w:r>
          </w:p>
        </w:tc>
        <w:tc>
          <w:tcPr>
            <w:tcW w:w="1225" w:type="dxa"/>
            <w:vMerge w:val="restart"/>
            <w:noWrap w:val="0"/>
            <w:vAlign w:val="center"/>
          </w:tcPr>
          <w:p w14:paraId="66FE817E">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检查</w:t>
            </w:r>
          </w:p>
          <w:p w14:paraId="0B24F30E">
            <w:pPr>
              <w:spacing w:line="320" w:lineRule="exact"/>
              <w:jc w:val="center"/>
              <w:rPr>
                <w:rFonts w:hint="default" w:ascii="Times New Roman" w:hAnsi="Times New Roman" w:eastAsia="仿宋_GB2312" w:cs="Times New Roman"/>
                <w:color w:val="auto"/>
                <w:szCs w:val="21"/>
                <w:lang w:eastAsia="zh-CN"/>
              </w:rPr>
            </w:pPr>
            <w:r>
              <w:rPr>
                <w:rFonts w:hint="default" w:ascii="Times New Roman" w:hAnsi="Times New Roman" w:eastAsia="仿宋_GB2312" w:cs="Times New Roman"/>
                <w:color w:val="auto"/>
                <w:szCs w:val="21"/>
              </w:rPr>
              <w:t>机构数</w:t>
            </w:r>
            <w:r>
              <w:rPr>
                <w:rFonts w:hint="default" w:ascii="Times New Roman" w:hAnsi="Times New Roman" w:eastAsia="仿宋_GB2312" w:cs="Times New Roman"/>
                <w:color w:val="auto"/>
                <w:szCs w:val="21"/>
                <w:lang w:eastAsia="zh-CN"/>
              </w:rPr>
              <w:t>（家）</w:t>
            </w:r>
          </w:p>
        </w:tc>
        <w:tc>
          <w:tcPr>
            <w:tcW w:w="1027" w:type="dxa"/>
            <w:vMerge w:val="restart"/>
            <w:noWrap w:val="0"/>
            <w:vAlign w:val="center"/>
          </w:tcPr>
          <w:p w14:paraId="77DB0458">
            <w:pPr>
              <w:spacing w:line="320" w:lineRule="exact"/>
              <w:jc w:val="center"/>
              <w:rPr>
                <w:rFonts w:hint="default" w:ascii="Times New Roman" w:hAnsi="Times New Roman" w:eastAsia="仿宋_GB2312" w:cs="Times New Roman"/>
                <w:color w:val="auto"/>
                <w:szCs w:val="21"/>
                <w:lang w:eastAsia="zh-CN"/>
              </w:rPr>
            </w:pPr>
            <w:r>
              <w:rPr>
                <w:rFonts w:hint="default" w:ascii="Times New Roman" w:hAnsi="Times New Roman" w:eastAsia="仿宋_GB2312" w:cs="Times New Roman"/>
                <w:color w:val="auto"/>
                <w:szCs w:val="21"/>
                <w:lang w:eastAsia="zh-CN"/>
              </w:rPr>
              <w:t>抽检任务机构数（家）</w:t>
            </w:r>
          </w:p>
        </w:tc>
        <w:tc>
          <w:tcPr>
            <w:tcW w:w="1027" w:type="dxa"/>
            <w:vMerge w:val="restart"/>
            <w:noWrap w:val="0"/>
            <w:vAlign w:val="center"/>
          </w:tcPr>
          <w:p w14:paraId="0B1BE62A">
            <w:pPr>
              <w:spacing w:line="320" w:lineRule="exact"/>
              <w:jc w:val="center"/>
              <w:rPr>
                <w:rFonts w:hint="default" w:ascii="Times New Roman" w:hAnsi="Times New Roman" w:eastAsia="仿宋_GB2312" w:cs="Times New Roman"/>
                <w:color w:val="auto"/>
                <w:szCs w:val="21"/>
                <w:lang w:eastAsia="zh-CN"/>
              </w:rPr>
            </w:pPr>
            <w:r>
              <w:rPr>
                <w:rFonts w:hint="default" w:ascii="Times New Roman" w:hAnsi="Times New Roman" w:eastAsia="仿宋_GB2312" w:cs="Times New Roman"/>
                <w:color w:val="auto"/>
                <w:szCs w:val="21"/>
              </w:rPr>
              <w:t>发现违法行为机构数</w:t>
            </w:r>
            <w:r>
              <w:rPr>
                <w:rFonts w:hint="default" w:ascii="Times New Roman" w:hAnsi="Times New Roman" w:eastAsia="仿宋_GB2312" w:cs="Times New Roman"/>
                <w:color w:val="auto"/>
                <w:szCs w:val="21"/>
                <w:lang w:eastAsia="zh-CN"/>
              </w:rPr>
              <w:t>（家）</w:t>
            </w:r>
          </w:p>
        </w:tc>
        <w:tc>
          <w:tcPr>
            <w:tcW w:w="606" w:type="dxa"/>
            <w:vMerge w:val="restart"/>
            <w:noWrap w:val="0"/>
            <w:vAlign w:val="center"/>
          </w:tcPr>
          <w:p w14:paraId="598FEF73">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案件数</w:t>
            </w:r>
          </w:p>
        </w:tc>
        <w:tc>
          <w:tcPr>
            <w:tcW w:w="1052" w:type="dxa"/>
            <w:vMerge w:val="restart"/>
            <w:noWrap w:val="0"/>
            <w:vAlign w:val="center"/>
          </w:tcPr>
          <w:p w14:paraId="6D268A3A">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行政</w:t>
            </w:r>
          </w:p>
          <w:p w14:paraId="20488424">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处分</w:t>
            </w:r>
          </w:p>
          <w:p w14:paraId="33C42E1D">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人员数</w:t>
            </w:r>
          </w:p>
        </w:tc>
        <w:tc>
          <w:tcPr>
            <w:tcW w:w="4098" w:type="dxa"/>
            <w:gridSpan w:val="5"/>
            <w:noWrap w:val="0"/>
            <w:vAlign w:val="center"/>
          </w:tcPr>
          <w:p w14:paraId="34B14B46">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行政处罚单位数</w:t>
            </w:r>
          </w:p>
        </w:tc>
      </w:tr>
      <w:tr w14:paraId="5DDD889C">
        <w:trPr>
          <w:trHeight w:val="834" w:hRule="atLeast"/>
          <w:jc w:val="center"/>
        </w:trPr>
        <w:tc>
          <w:tcPr>
            <w:tcW w:w="2536" w:type="dxa"/>
            <w:vMerge w:val="continue"/>
            <w:noWrap w:val="0"/>
            <w:vAlign w:val="center"/>
          </w:tcPr>
          <w:p w14:paraId="789425EB">
            <w:pPr>
              <w:spacing w:line="320" w:lineRule="exact"/>
              <w:jc w:val="center"/>
              <w:rPr>
                <w:rFonts w:hint="default" w:ascii="Times New Roman" w:hAnsi="Times New Roman" w:eastAsia="仿宋_GB2312" w:cs="Times New Roman"/>
                <w:color w:val="auto"/>
                <w:szCs w:val="21"/>
              </w:rPr>
            </w:pPr>
          </w:p>
        </w:tc>
        <w:tc>
          <w:tcPr>
            <w:tcW w:w="1312" w:type="dxa"/>
            <w:vMerge w:val="continue"/>
            <w:noWrap w:val="0"/>
            <w:vAlign w:val="center"/>
          </w:tcPr>
          <w:p w14:paraId="67EF0705">
            <w:pPr>
              <w:spacing w:line="320" w:lineRule="exact"/>
              <w:jc w:val="center"/>
              <w:rPr>
                <w:rFonts w:hint="default" w:ascii="Times New Roman" w:hAnsi="Times New Roman" w:eastAsia="仿宋_GB2312" w:cs="Times New Roman"/>
                <w:color w:val="auto"/>
                <w:szCs w:val="21"/>
              </w:rPr>
            </w:pPr>
          </w:p>
        </w:tc>
        <w:tc>
          <w:tcPr>
            <w:tcW w:w="1225" w:type="dxa"/>
            <w:vMerge w:val="continue"/>
            <w:noWrap w:val="0"/>
            <w:vAlign w:val="center"/>
          </w:tcPr>
          <w:p w14:paraId="062A2029">
            <w:pPr>
              <w:spacing w:line="320" w:lineRule="exact"/>
              <w:jc w:val="center"/>
              <w:rPr>
                <w:rFonts w:hint="default" w:ascii="Times New Roman" w:hAnsi="Times New Roman" w:eastAsia="仿宋_GB2312" w:cs="Times New Roman"/>
                <w:color w:val="auto"/>
                <w:szCs w:val="21"/>
              </w:rPr>
            </w:pPr>
          </w:p>
        </w:tc>
        <w:tc>
          <w:tcPr>
            <w:tcW w:w="1027" w:type="dxa"/>
            <w:vMerge w:val="continue"/>
            <w:noWrap w:val="0"/>
            <w:vAlign w:val="center"/>
          </w:tcPr>
          <w:p w14:paraId="3A8AE8AD">
            <w:pPr>
              <w:spacing w:line="320" w:lineRule="exact"/>
              <w:jc w:val="center"/>
              <w:rPr>
                <w:rFonts w:hint="default" w:ascii="Times New Roman" w:hAnsi="Times New Roman" w:eastAsia="仿宋_GB2312" w:cs="Times New Roman"/>
                <w:color w:val="auto"/>
                <w:szCs w:val="21"/>
              </w:rPr>
            </w:pPr>
          </w:p>
        </w:tc>
        <w:tc>
          <w:tcPr>
            <w:tcW w:w="1027" w:type="dxa"/>
            <w:vMerge w:val="continue"/>
            <w:noWrap w:val="0"/>
            <w:vAlign w:val="center"/>
          </w:tcPr>
          <w:p w14:paraId="1E560E59">
            <w:pPr>
              <w:spacing w:line="320" w:lineRule="exact"/>
              <w:jc w:val="center"/>
              <w:rPr>
                <w:rFonts w:hint="default" w:ascii="Times New Roman" w:hAnsi="Times New Roman" w:eastAsia="仿宋_GB2312" w:cs="Times New Roman"/>
                <w:color w:val="auto"/>
                <w:szCs w:val="21"/>
              </w:rPr>
            </w:pPr>
          </w:p>
        </w:tc>
        <w:tc>
          <w:tcPr>
            <w:tcW w:w="606" w:type="dxa"/>
            <w:vMerge w:val="continue"/>
            <w:noWrap w:val="0"/>
            <w:vAlign w:val="center"/>
          </w:tcPr>
          <w:p w14:paraId="5311B41B">
            <w:pPr>
              <w:spacing w:line="320" w:lineRule="exact"/>
              <w:jc w:val="center"/>
              <w:rPr>
                <w:rFonts w:hint="default" w:ascii="Times New Roman" w:hAnsi="Times New Roman" w:eastAsia="仿宋_GB2312" w:cs="Times New Roman"/>
                <w:color w:val="auto"/>
                <w:szCs w:val="21"/>
              </w:rPr>
            </w:pPr>
          </w:p>
        </w:tc>
        <w:tc>
          <w:tcPr>
            <w:tcW w:w="1052" w:type="dxa"/>
            <w:vMerge w:val="continue"/>
            <w:noWrap w:val="0"/>
            <w:vAlign w:val="center"/>
          </w:tcPr>
          <w:p w14:paraId="0F72BC88">
            <w:pPr>
              <w:spacing w:line="320" w:lineRule="exact"/>
              <w:jc w:val="center"/>
              <w:rPr>
                <w:rFonts w:hint="default" w:ascii="Times New Roman" w:hAnsi="Times New Roman" w:eastAsia="仿宋_GB2312" w:cs="Times New Roman"/>
                <w:color w:val="auto"/>
                <w:szCs w:val="21"/>
              </w:rPr>
            </w:pPr>
          </w:p>
        </w:tc>
        <w:tc>
          <w:tcPr>
            <w:tcW w:w="750" w:type="dxa"/>
            <w:noWrap w:val="0"/>
            <w:vAlign w:val="center"/>
          </w:tcPr>
          <w:p w14:paraId="4C796280">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吊证</w:t>
            </w:r>
          </w:p>
          <w:p w14:paraId="01617938">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lang w:eastAsia="zh-CN"/>
              </w:rPr>
              <w:t>（</w:t>
            </w:r>
            <w:r>
              <w:rPr>
                <w:rFonts w:hint="default" w:ascii="Times New Roman" w:hAnsi="Times New Roman" w:eastAsia="仿宋_GB2312" w:cs="Times New Roman"/>
                <w:color w:val="auto"/>
                <w:szCs w:val="21"/>
              </w:rPr>
              <w:t>家）</w:t>
            </w:r>
          </w:p>
        </w:tc>
        <w:tc>
          <w:tcPr>
            <w:tcW w:w="750" w:type="dxa"/>
            <w:noWrap w:val="0"/>
            <w:vAlign w:val="center"/>
          </w:tcPr>
          <w:p w14:paraId="53E904C4">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警告</w:t>
            </w:r>
            <w:r>
              <w:rPr>
                <w:rFonts w:hint="default" w:ascii="Times New Roman" w:hAnsi="Times New Roman" w:eastAsia="仿宋_GB2312" w:cs="Times New Roman"/>
                <w:color w:val="auto"/>
                <w:szCs w:val="21"/>
                <w:lang w:eastAsia="zh-CN"/>
              </w:rPr>
              <w:t>（</w:t>
            </w:r>
            <w:r>
              <w:rPr>
                <w:rFonts w:hint="default" w:ascii="Times New Roman" w:hAnsi="Times New Roman" w:eastAsia="仿宋_GB2312" w:cs="Times New Roman"/>
                <w:color w:val="auto"/>
                <w:szCs w:val="21"/>
              </w:rPr>
              <w:t>家）</w:t>
            </w:r>
          </w:p>
        </w:tc>
        <w:tc>
          <w:tcPr>
            <w:tcW w:w="767" w:type="dxa"/>
            <w:noWrap w:val="0"/>
            <w:vAlign w:val="center"/>
          </w:tcPr>
          <w:p w14:paraId="5F20E595">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罚款</w:t>
            </w:r>
            <w:r>
              <w:rPr>
                <w:rFonts w:hint="default" w:ascii="Times New Roman" w:hAnsi="Times New Roman" w:eastAsia="仿宋_GB2312" w:cs="Times New Roman"/>
                <w:color w:val="auto"/>
                <w:szCs w:val="21"/>
                <w:lang w:eastAsia="zh-CN"/>
              </w:rPr>
              <w:t>（</w:t>
            </w:r>
            <w:r>
              <w:rPr>
                <w:rFonts w:hint="default" w:ascii="Times New Roman" w:hAnsi="Times New Roman" w:eastAsia="仿宋_GB2312" w:cs="Times New Roman"/>
                <w:color w:val="auto"/>
                <w:szCs w:val="21"/>
              </w:rPr>
              <w:t>家）</w:t>
            </w:r>
          </w:p>
        </w:tc>
        <w:tc>
          <w:tcPr>
            <w:tcW w:w="1027" w:type="dxa"/>
            <w:noWrap w:val="0"/>
            <w:vAlign w:val="center"/>
          </w:tcPr>
          <w:p w14:paraId="68B5A4E0">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罚款金额</w:t>
            </w:r>
          </w:p>
          <w:p w14:paraId="6DF4E172">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lang w:eastAsia="zh-CN"/>
              </w:rPr>
              <w:t>（</w:t>
            </w:r>
            <w:r>
              <w:rPr>
                <w:rFonts w:hint="default" w:ascii="Times New Roman" w:hAnsi="Times New Roman" w:eastAsia="仿宋_GB2312" w:cs="Times New Roman"/>
                <w:color w:val="auto"/>
                <w:szCs w:val="21"/>
              </w:rPr>
              <w:t>万元）</w:t>
            </w:r>
          </w:p>
        </w:tc>
        <w:tc>
          <w:tcPr>
            <w:tcW w:w="804" w:type="dxa"/>
            <w:noWrap w:val="0"/>
            <w:vAlign w:val="center"/>
          </w:tcPr>
          <w:p w14:paraId="766EDF36">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其他</w:t>
            </w:r>
          </w:p>
        </w:tc>
      </w:tr>
      <w:tr w14:paraId="2B5FECAE">
        <w:trPr>
          <w:trHeight w:val="294" w:hRule="atLeast"/>
          <w:jc w:val="center"/>
        </w:trPr>
        <w:tc>
          <w:tcPr>
            <w:tcW w:w="2536" w:type="dxa"/>
            <w:noWrap w:val="0"/>
            <w:vAlign w:val="center"/>
          </w:tcPr>
          <w:p w14:paraId="65A3FBD5">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三级医院</w:t>
            </w:r>
          </w:p>
        </w:tc>
        <w:tc>
          <w:tcPr>
            <w:tcW w:w="1312" w:type="dxa"/>
            <w:noWrap w:val="0"/>
            <w:vAlign w:val="top"/>
          </w:tcPr>
          <w:p w14:paraId="02FD77B1">
            <w:pPr>
              <w:spacing w:line="320" w:lineRule="exact"/>
              <w:rPr>
                <w:rFonts w:hint="default" w:ascii="Times New Roman" w:hAnsi="Times New Roman" w:eastAsia="仿宋_GB2312" w:cs="Times New Roman"/>
                <w:color w:val="auto"/>
                <w:szCs w:val="21"/>
              </w:rPr>
            </w:pPr>
          </w:p>
        </w:tc>
        <w:tc>
          <w:tcPr>
            <w:tcW w:w="1225" w:type="dxa"/>
            <w:noWrap w:val="0"/>
            <w:vAlign w:val="top"/>
          </w:tcPr>
          <w:p w14:paraId="15FE47D9">
            <w:pPr>
              <w:spacing w:line="320" w:lineRule="exact"/>
              <w:rPr>
                <w:rFonts w:hint="default" w:ascii="Times New Roman" w:hAnsi="Times New Roman" w:eastAsia="仿宋_GB2312" w:cs="Times New Roman"/>
                <w:color w:val="auto"/>
                <w:szCs w:val="21"/>
              </w:rPr>
            </w:pPr>
          </w:p>
        </w:tc>
        <w:tc>
          <w:tcPr>
            <w:tcW w:w="1027" w:type="dxa"/>
            <w:noWrap w:val="0"/>
            <w:vAlign w:val="top"/>
          </w:tcPr>
          <w:p w14:paraId="4CFD8E58">
            <w:pPr>
              <w:spacing w:line="320" w:lineRule="exact"/>
              <w:rPr>
                <w:rFonts w:hint="default" w:ascii="Times New Roman" w:hAnsi="Times New Roman" w:eastAsia="仿宋_GB2312" w:cs="Times New Roman"/>
                <w:color w:val="auto"/>
                <w:szCs w:val="21"/>
              </w:rPr>
            </w:pPr>
          </w:p>
        </w:tc>
        <w:tc>
          <w:tcPr>
            <w:tcW w:w="1027" w:type="dxa"/>
            <w:noWrap w:val="0"/>
            <w:vAlign w:val="top"/>
          </w:tcPr>
          <w:p w14:paraId="3A58000D">
            <w:pPr>
              <w:spacing w:line="320" w:lineRule="exact"/>
              <w:rPr>
                <w:rFonts w:hint="default" w:ascii="Times New Roman" w:hAnsi="Times New Roman" w:eastAsia="仿宋_GB2312" w:cs="Times New Roman"/>
                <w:color w:val="auto"/>
                <w:szCs w:val="21"/>
              </w:rPr>
            </w:pPr>
          </w:p>
        </w:tc>
        <w:tc>
          <w:tcPr>
            <w:tcW w:w="606" w:type="dxa"/>
            <w:noWrap w:val="0"/>
            <w:vAlign w:val="top"/>
          </w:tcPr>
          <w:p w14:paraId="77CEAA4D">
            <w:pPr>
              <w:spacing w:line="320" w:lineRule="exact"/>
              <w:rPr>
                <w:rFonts w:hint="default" w:ascii="Times New Roman" w:hAnsi="Times New Roman" w:eastAsia="仿宋_GB2312" w:cs="Times New Roman"/>
                <w:color w:val="auto"/>
                <w:szCs w:val="21"/>
              </w:rPr>
            </w:pPr>
          </w:p>
        </w:tc>
        <w:tc>
          <w:tcPr>
            <w:tcW w:w="1052" w:type="dxa"/>
            <w:noWrap w:val="0"/>
            <w:vAlign w:val="top"/>
          </w:tcPr>
          <w:p w14:paraId="24A2D4DC">
            <w:pPr>
              <w:spacing w:line="320" w:lineRule="exact"/>
              <w:rPr>
                <w:rFonts w:hint="default" w:ascii="Times New Roman" w:hAnsi="Times New Roman" w:eastAsia="仿宋_GB2312" w:cs="Times New Roman"/>
                <w:color w:val="auto"/>
                <w:szCs w:val="21"/>
              </w:rPr>
            </w:pPr>
          </w:p>
        </w:tc>
        <w:tc>
          <w:tcPr>
            <w:tcW w:w="750" w:type="dxa"/>
            <w:noWrap w:val="0"/>
            <w:vAlign w:val="top"/>
          </w:tcPr>
          <w:p w14:paraId="0A24E856">
            <w:pPr>
              <w:spacing w:line="320" w:lineRule="exact"/>
              <w:rPr>
                <w:rFonts w:hint="default" w:ascii="Times New Roman" w:hAnsi="Times New Roman" w:eastAsia="仿宋_GB2312" w:cs="Times New Roman"/>
                <w:color w:val="auto"/>
                <w:szCs w:val="21"/>
              </w:rPr>
            </w:pPr>
          </w:p>
        </w:tc>
        <w:tc>
          <w:tcPr>
            <w:tcW w:w="750" w:type="dxa"/>
            <w:noWrap w:val="0"/>
            <w:vAlign w:val="top"/>
          </w:tcPr>
          <w:p w14:paraId="557E0631">
            <w:pPr>
              <w:spacing w:line="320" w:lineRule="exact"/>
              <w:rPr>
                <w:rFonts w:hint="default" w:ascii="Times New Roman" w:hAnsi="Times New Roman" w:eastAsia="仿宋_GB2312" w:cs="Times New Roman"/>
                <w:color w:val="auto"/>
                <w:szCs w:val="21"/>
              </w:rPr>
            </w:pPr>
          </w:p>
        </w:tc>
        <w:tc>
          <w:tcPr>
            <w:tcW w:w="767" w:type="dxa"/>
            <w:noWrap w:val="0"/>
            <w:vAlign w:val="top"/>
          </w:tcPr>
          <w:p w14:paraId="038AA75E">
            <w:pPr>
              <w:spacing w:line="320" w:lineRule="exact"/>
              <w:rPr>
                <w:rFonts w:hint="default" w:ascii="Times New Roman" w:hAnsi="Times New Roman" w:eastAsia="仿宋_GB2312" w:cs="Times New Roman"/>
                <w:color w:val="auto"/>
                <w:szCs w:val="21"/>
              </w:rPr>
            </w:pPr>
          </w:p>
        </w:tc>
        <w:tc>
          <w:tcPr>
            <w:tcW w:w="1027" w:type="dxa"/>
            <w:noWrap w:val="0"/>
            <w:vAlign w:val="top"/>
          </w:tcPr>
          <w:p w14:paraId="07D653A2">
            <w:pPr>
              <w:spacing w:line="320" w:lineRule="exact"/>
              <w:rPr>
                <w:rFonts w:hint="default" w:ascii="Times New Roman" w:hAnsi="Times New Roman" w:eastAsia="仿宋_GB2312" w:cs="Times New Roman"/>
                <w:color w:val="auto"/>
                <w:szCs w:val="21"/>
              </w:rPr>
            </w:pPr>
          </w:p>
        </w:tc>
        <w:tc>
          <w:tcPr>
            <w:tcW w:w="804" w:type="dxa"/>
            <w:noWrap w:val="0"/>
            <w:vAlign w:val="top"/>
          </w:tcPr>
          <w:p w14:paraId="17BFBF5A">
            <w:pPr>
              <w:spacing w:line="320" w:lineRule="exact"/>
              <w:rPr>
                <w:rFonts w:hint="default" w:ascii="Times New Roman" w:hAnsi="Times New Roman" w:eastAsia="仿宋_GB2312" w:cs="Times New Roman"/>
                <w:color w:val="auto"/>
                <w:szCs w:val="21"/>
              </w:rPr>
            </w:pPr>
          </w:p>
        </w:tc>
      </w:tr>
      <w:tr w14:paraId="04792EF3">
        <w:trPr>
          <w:trHeight w:val="391" w:hRule="atLeast"/>
          <w:jc w:val="center"/>
        </w:trPr>
        <w:tc>
          <w:tcPr>
            <w:tcW w:w="2536" w:type="dxa"/>
            <w:noWrap w:val="0"/>
            <w:vAlign w:val="center"/>
          </w:tcPr>
          <w:p w14:paraId="631F7780">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二级医院</w:t>
            </w:r>
          </w:p>
        </w:tc>
        <w:tc>
          <w:tcPr>
            <w:tcW w:w="1312" w:type="dxa"/>
            <w:noWrap w:val="0"/>
            <w:vAlign w:val="top"/>
          </w:tcPr>
          <w:p w14:paraId="05858EE0">
            <w:pPr>
              <w:spacing w:line="320" w:lineRule="exact"/>
              <w:rPr>
                <w:rFonts w:hint="default" w:ascii="Times New Roman" w:hAnsi="Times New Roman" w:eastAsia="仿宋_GB2312" w:cs="Times New Roman"/>
                <w:color w:val="auto"/>
                <w:szCs w:val="21"/>
              </w:rPr>
            </w:pPr>
          </w:p>
        </w:tc>
        <w:tc>
          <w:tcPr>
            <w:tcW w:w="1225" w:type="dxa"/>
            <w:noWrap w:val="0"/>
            <w:vAlign w:val="top"/>
          </w:tcPr>
          <w:p w14:paraId="647536CF">
            <w:pPr>
              <w:spacing w:line="320" w:lineRule="exact"/>
              <w:rPr>
                <w:rFonts w:hint="default" w:ascii="Times New Roman" w:hAnsi="Times New Roman" w:eastAsia="仿宋_GB2312" w:cs="Times New Roman"/>
                <w:color w:val="auto"/>
                <w:szCs w:val="21"/>
              </w:rPr>
            </w:pPr>
          </w:p>
        </w:tc>
        <w:tc>
          <w:tcPr>
            <w:tcW w:w="1027" w:type="dxa"/>
            <w:noWrap w:val="0"/>
            <w:vAlign w:val="top"/>
          </w:tcPr>
          <w:p w14:paraId="42B996FE">
            <w:pPr>
              <w:spacing w:line="320" w:lineRule="exact"/>
              <w:rPr>
                <w:rFonts w:hint="default" w:ascii="Times New Roman" w:hAnsi="Times New Roman" w:eastAsia="仿宋_GB2312" w:cs="Times New Roman"/>
                <w:color w:val="auto"/>
                <w:szCs w:val="21"/>
              </w:rPr>
            </w:pPr>
          </w:p>
        </w:tc>
        <w:tc>
          <w:tcPr>
            <w:tcW w:w="1027" w:type="dxa"/>
            <w:noWrap w:val="0"/>
            <w:vAlign w:val="top"/>
          </w:tcPr>
          <w:p w14:paraId="3BCE850B">
            <w:pPr>
              <w:spacing w:line="320" w:lineRule="exact"/>
              <w:rPr>
                <w:rFonts w:hint="default" w:ascii="Times New Roman" w:hAnsi="Times New Roman" w:eastAsia="仿宋_GB2312" w:cs="Times New Roman"/>
                <w:color w:val="auto"/>
                <w:szCs w:val="21"/>
              </w:rPr>
            </w:pPr>
          </w:p>
        </w:tc>
        <w:tc>
          <w:tcPr>
            <w:tcW w:w="606" w:type="dxa"/>
            <w:noWrap w:val="0"/>
            <w:vAlign w:val="top"/>
          </w:tcPr>
          <w:p w14:paraId="03B218FD">
            <w:pPr>
              <w:spacing w:line="320" w:lineRule="exact"/>
              <w:rPr>
                <w:rFonts w:hint="default" w:ascii="Times New Roman" w:hAnsi="Times New Roman" w:eastAsia="仿宋_GB2312" w:cs="Times New Roman"/>
                <w:color w:val="auto"/>
                <w:szCs w:val="21"/>
              </w:rPr>
            </w:pPr>
          </w:p>
        </w:tc>
        <w:tc>
          <w:tcPr>
            <w:tcW w:w="1052" w:type="dxa"/>
            <w:noWrap w:val="0"/>
            <w:vAlign w:val="top"/>
          </w:tcPr>
          <w:p w14:paraId="32A9B92E">
            <w:pPr>
              <w:spacing w:line="320" w:lineRule="exact"/>
              <w:rPr>
                <w:rFonts w:hint="default" w:ascii="Times New Roman" w:hAnsi="Times New Roman" w:eastAsia="仿宋_GB2312" w:cs="Times New Roman"/>
                <w:color w:val="auto"/>
                <w:szCs w:val="21"/>
              </w:rPr>
            </w:pPr>
          </w:p>
        </w:tc>
        <w:tc>
          <w:tcPr>
            <w:tcW w:w="750" w:type="dxa"/>
            <w:noWrap w:val="0"/>
            <w:vAlign w:val="top"/>
          </w:tcPr>
          <w:p w14:paraId="614AFCA4">
            <w:pPr>
              <w:spacing w:line="320" w:lineRule="exact"/>
              <w:rPr>
                <w:rFonts w:hint="default" w:ascii="Times New Roman" w:hAnsi="Times New Roman" w:eastAsia="仿宋_GB2312" w:cs="Times New Roman"/>
                <w:color w:val="auto"/>
                <w:szCs w:val="21"/>
              </w:rPr>
            </w:pPr>
          </w:p>
        </w:tc>
        <w:tc>
          <w:tcPr>
            <w:tcW w:w="750" w:type="dxa"/>
            <w:noWrap w:val="0"/>
            <w:vAlign w:val="top"/>
          </w:tcPr>
          <w:p w14:paraId="784BED57">
            <w:pPr>
              <w:spacing w:line="320" w:lineRule="exact"/>
              <w:rPr>
                <w:rFonts w:hint="default" w:ascii="Times New Roman" w:hAnsi="Times New Roman" w:eastAsia="仿宋_GB2312" w:cs="Times New Roman"/>
                <w:color w:val="auto"/>
                <w:szCs w:val="21"/>
              </w:rPr>
            </w:pPr>
          </w:p>
        </w:tc>
        <w:tc>
          <w:tcPr>
            <w:tcW w:w="767" w:type="dxa"/>
            <w:noWrap w:val="0"/>
            <w:vAlign w:val="top"/>
          </w:tcPr>
          <w:p w14:paraId="702E1F0B">
            <w:pPr>
              <w:spacing w:line="320" w:lineRule="exact"/>
              <w:rPr>
                <w:rFonts w:hint="default" w:ascii="Times New Roman" w:hAnsi="Times New Roman" w:eastAsia="仿宋_GB2312" w:cs="Times New Roman"/>
                <w:color w:val="auto"/>
                <w:szCs w:val="21"/>
              </w:rPr>
            </w:pPr>
          </w:p>
        </w:tc>
        <w:tc>
          <w:tcPr>
            <w:tcW w:w="1027" w:type="dxa"/>
            <w:noWrap w:val="0"/>
            <w:vAlign w:val="top"/>
          </w:tcPr>
          <w:p w14:paraId="10D67B43">
            <w:pPr>
              <w:spacing w:line="320" w:lineRule="exact"/>
              <w:rPr>
                <w:rFonts w:hint="default" w:ascii="Times New Roman" w:hAnsi="Times New Roman" w:eastAsia="仿宋_GB2312" w:cs="Times New Roman"/>
                <w:color w:val="auto"/>
                <w:szCs w:val="21"/>
              </w:rPr>
            </w:pPr>
          </w:p>
        </w:tc>
        <w:tc>
          <w:tcPr>
            <w:tcW w:w="804" w:type="dxa"/>
            <w:noWrap w:val="0"/>
            <w:vAlign w:val="top"/>
          </w:tcPr>
          <w:p w14:paraId="66D1C0EC">
            <w:pPr>
              <w:spacing w:line="320" w:lineRule="exact"/>
              <w:rPr>
                <w:rFonts w:hint="default" w:ascii="Times New Roman" w:hAnsi="Times New Roman" w:eastAsia="仿宋_GB2312" w:cs="Times New Roman"/>
                <w:color w:val="auto"/>
                <w:szCs w:val="21"/>
              </w:rPr>
            </w:pPr>
          </w:p>
        </w:tc>
      </w:tr>
      <w:tr w14:paraId="38644AD3">
        <w:trPr>
          <w:trHeight w:val="171" w:hRule="atLeast"/>
          <w:jc w:val="center"/>
        </w:trPr>
        <w:tc>
          <w:tcPr>
            <w:tcW w:w="2536" w:type="dxa"/>
            <w:noWrap w:val="0"/>
            <w:vAlign w:val="center"/>
          </w:tcPr>
          <w:p w14:paraId="505BA658">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一级医院</w:t>
            </w:r>
          </w:p>
        </w:tc>
        <w:tc>
          <w:tcPr>
            <w:tcW w:w="1312" w:type="dxa"/>
            <w:noWrap w:val="0"/>
            <w:vAlign w:val="top"/>
          </w:tcPr>
          <w:p w14:paraId="585653D0">
            <w:pPr>
              <w:spacing w:line="320" w:lineRule="exact"/>
              <w:rPr>
                <w:rFonts w:hint="default" w:ascii="Times New Roman" w:hAnsi="Times New Roman" w:eastAsia="仿宋_GB2312" w:cs="Times New Roman"/>
                <w:color w:val="auto"/>
                <w:szCs w:val="21"/>
              </w:rPr>
            </w:pPr>
          </w:p>
        </w:tc>
        <w:tc>
          <w:tcPr>
            <w:tcW w:w="1225" w:type="dxa"/>
            <w:noWrap w:val="0"/>
            <w:vAlign w:val="top"/>
          </w:tcPr>
          <w:p w14:paraId="2D38B3EE">
            <w:pPr>
              <w:spacing w:line="320" w:lineRule="exact"/>
              <w:rPr>
                <w:rFonts w:hint="default" w:ascii="Times New Roman" w:hAnsi="Times New Roman" w:eastAsia="仿宋_GB2312" w:cs="Times New Roman"/>
                <w:color w:val="auto"/>
                <w:szCs w:val="21"/>
              </w:rPr>
            </w:pPr>
          </w:p>
        </w:tc>
        <w:tc>
          <w:tcPr>
            <w:tcW w:w="1027" w:type="dxa"/>
            <w:noWrap w:val="0"/>
            <w:vAlign w:val="top"/>
          </w:tcPr>
          <w:p w14:paraId="79A38116">
            <w:pPr>
              <w:spacing w:line="320" w:lineRule="exact"/>
              <w:rPr>
                <w:rFonts w:hint="default" w:ascii="Times New Roman" w:hAnsi="Times New Roman" w:eastAsia="仿宋_GB2312" w:cs="Times New Roman"/>
                <w:color w:val="auto"/>
                <w:szCs w:val="21"/>
              </w:rPr>
            </w:pPr>
          </w:p>
        </w:tc>
        <w:tc>
          <w:tcPr>
            <w:tcW w:w="1027" w:type="dxa"/>
            <w:noWrap w:val="0"/>
            <w:vAlign w:val="top"/>
          </w:tcPr>
          <w:p w14:paraId="2125550A">
            <w:pPr>
              <w:spacing w:line="320" w:lineRule="exact"/>
              <w:rPr>
                <w:rFonts w:hint="default" w:ascii="Times New Roman" w:hAnsi="Times New Roman" w:eastAsia="仿宋_GB2312" w:cs="Times New Roman"/>
                <w:color w:val="auto"/>
                <w:szCs w:val="21"/>
              </w:rPr>
            </w:pPr>
          </w:p>
        </w:tc>
        <w:tc>
          <w:tcPr>
            <w:tcW w:w="606" w:type="dxa"/>
            <w:noWrap w:val="0"/>
            <w:vAlign w:val="top"/>
          </w:tcPr>
          <w:p w14:paraId="1407791E">
            <w:pPr>
              <w:spacing w:line="320" w:lineRule="exact"/>
              <w:rPr>
                <w:rFonts w:hint="default" w:ascii="Times New Roman" w:hAnsi="Times New Roman" w:eastAsia="仿宋_GB2312" w:cs="Times New Roman"/>
                <w:color w:val="auto"/>
                <w:szCs w:val="21"/>
              </w:rPr>
            </w:pPr>
          </w:p>
        </w:tc>
        <w:tc>
          <w:tcPr>
            <w:tcW w:w="1052" w:type="dxa"/>
            <w:noWrap w:val="0"/>
            <w:vAlign w:val="top"/>
          </w:tcPr>
          <w:p w14:paraId="397DECF9">
            <w:pPr>
              <w:spacing w:line="320" w:lineRule="exact"/>
              <w:rPr>
                <w:rFonts w:hint="default" w:ascii="Times New Roman" w:hAnsi="Times New Roman" w:eastAsia="仿宋_GB2312" w:cs="Times New Roman"/>
                <w:color w:val="auto"/>
                <w:szCs w:val="21"/>
              </w:rPr>
            </w:pPr>
          </w:p>
        </w:tc>
        <w:tc>
          <w:tcPr>
            <w:tcW w:w="750" w:type="dxa"/>
            <w:noWrap w:val="0"/>
            <w:vAlign w:val="top"/>
          </w:tcPr>
          <w:p w14:paraId="2CF8BD82">
            <w:pPr>
              <w:spacing w:line="320" w:lineRule="exact"/>
              <w:rPr>
                <w:rFonts w:hint="default" w:ascii="Times New Roman" w:hAnsi="Times New Roman" w:eastAsia="仿宋_GB2312" w:cs="Times New Roman"/>
                <w:color w:val="auto"/>
                <w:szCs w:val="21"/>
              </w:rPr>
            </w:pPr>
          </w:p>
        </w:tc>
        <w:tc>
          <w:tcPr>
            <w:tcW w:w="750" w:type="dxa"/>
            <w:noWrap w:val="0"/>
            <w:vAlign w:val="top"/>
          </w:tcPr>
          <w:p w14:paraId="5301DAE2">
            <w:pPr>
              <w:spacing w:line="320" w:lineRule="exact"/>
              <w:rPr>
                <w:rFonts w:hint="default" w:ascii="Times New Roman" w:hAnsi="Times New Roman" w:eastAsia="仿宋_GB2312" w:cs="Times New Roman"/>
                <w:color w:val="auto"/>
                <w:szCs w:val="21"/>
              </w:rPr>
            </w:pPr>
          </w:p>
        </w:tc>
        <w:tc>
          <w:tcPr>
            <w:tcW w:w="767" w:type="dxa"/>
            <w:noWrap w:val="0"/>
            <w:vAlign w:val="top"/>
          </w:tcPr>
          <w:p w14:paraId="277C0DA9">
            <w:pPr>
              <w:spacing w:line="320" w:lineRule="exact"/>
              <w:rPr>
                <w:rFonts w:hint="default" w:ascii="Times New Roman" w:hAnsi="Times New Roman" w:eastAsia="仿宋_GB2312" w:cs="Times New Roman"/>
                <w:color w:val="auto"/>
                <w:szCs w:val="21"/>
              </w:rPr>
            </w:pPr>
          </w:p>
        </w:tc>
        <w:tc>
          <w:tcPr>
            <w:tcW w:w="1027" w:type="dxa"/>
            <w:noWrap w:val="0"/>
            <w:vAlign w:val="top"/>
          </w:tcPr>
          <w:p w14:paraId="69278763">
            <w:pPr>
              <w:spacing w:line="320" w:lineRule="exact"/>
              <w:rPr>
                <w:rFonts w:hint="default" w:ascii="Times New Roman" w:hAnsi="Times New Roman" w:eastAsia="仿宋_GB2312" w:cs="Times New Roman"/>
                <w:color w:val="auto"/>
                <w:szCs w:val="21"/>
              </w:rPr>
            </w:pPr>
          </w:p>
        </w:tc>
        <w:tc>
          <w:tcPr>
            <w:tcW w:w="804" w:type="dxa"/>
            <w:noWrap w:val="0"/>
            <w:vAlign w:val="top"/>
          </w:tcPr>
          <w:p w14:paraId="7B1DA149">
            <w:pPr>
              <w:spacing w:line="320" w:lineRule="exact"/>
              <w:rPr>
                <w:rFonts w:hint="default" w:ascii="Times New Roman" w:hAnsi="Times New Roman" w:eastAsia="仿宋_GB2312" w:cs="Times New Roman"/>
                <w:color w:val="auto"/>
                <w:szCs w:val="21"/>
              </w:rPr>
            </w:pPr>
          </w:p>
        </w:tc>
      </w:tr>
      <w:tr w14:paraId="7F0A43E8">
        <w:trPr>
          <w:trHeight w:val="222" w:hRule="atLeast"/>
          <w:jc w:val="center"/>
        </w:trPr>
        <w:tc>
          <w:tcPr>
            <w:tcW w:w="2536" w:type="dxa"/>
            <w:vMerge w:val="restart"/>
            <w:noWrap w:val="0"/>
            <w:vAlign w:val="center"/>
          </w:tcPr>
          <w:p w14:paraId="68DCCF1E">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基层医疗机构</w:t>
            </w:r>
          </w:p>
          <w:p w14:paraId="28095FA2">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lang w:eastAsia="zh-CN"/>
              </w:rPr>
              <w:t>（</w:t>
            </w:r>
            <w:r>
              <w:rPr>
                <w:rFonts w:hint="default" w:ascii="Times New Roman" w:hAnsi="Times New Roman" w:eastAsia="仿宋_GB2312" w:cs="Times New Roman"/>
                <w:color w:val="auto"/>
                <w:szCs w:val="21"/>
              </w:rPr>
              <w:t>其中诊所）</w:t>
            </w:r>
          </w:p>
        </w:tc>
        <w:tc>
          <w:tcPr>
            <w:tcW w:w="1312" w:type="dxa"/>
            <w:noWrap w:val="0"/>
            <w:vAlign w:val="top"/>
          </w:tcPr>
          <w:p w14:paraId="5BD19742">
            <w:pPr>
              <w:spacing w:line="320" w:lineRule="exact"/>
              <w:rPr>
                <w:rFonts w:hint="default" w:ascii="Times New Roman" w:hAnsi="Times New Roman" w:eastAsia="仿宋_GB2312" w:cs="Times New Roman"/>
                <w:color w:val="auto"/>
                <w:szCs w:val="21"/>
              </w:rPr>
            </w:pPr>
          </w:p>
        </w:tc>
        <w:tc>
          <w:tcPr>
            <w:tcW w:w="1225" w:type="dxa"/>
            <w:noWrap w:val="0"/>
            <w:vAlign w:val="top"/>
          </w:tcPr>
          <w:p w14:paraId="6727BE02">
            <w:pPr>
              <w:spacing w:line="320" w:lineRule="exact"/>
              <w:rPr>
                <w:rFonts w:hint="default" w:ascii="Times New Roman" w:hAnsi="Times New Roman" w:eastAsia="仿宋_GB2312" w:cs="Times New Roman"/>
                <w:color w:val="auto"/>
                <w:szCs w:val="21"/>
              </w:rPr>
            </w:pPr>
          </w:p>
        </w:tc>
        <w:tc>
          <w:tcPr>
            <w:tcW w:w="1027" w:type="dxa"/>
            <w:noWrap w:val="0"/>
            <w:vAlign w:val="top"/>
          </w:tcPr>
          <w:p w14:paraId="15F54E3B">
            <w:pPr>
              <w:spacing w:line="320" w:lineRule="exact"/>
              <w:rPr>
                <w:rFonts w:hint="default" w:ascii="Times New Roman" w:hAnsi="Times New Roman" w:eastAsia="仿宋_GB2312" w:cs="Times New Roman"/>
                <w:color w:val="auto"/>
                <w:szCs w:val="21"/>
              </w:rPr>
            </w:pPr>
          </w:p>
        </w:tc>
        <w:tc>
          <w:tcPr>
            <w:tcW w:w="1027" w:type="dxa"/>
            <w:noWrap w:val="0"/>
            <w:vAlign w:val="top"/>
          </w:tcPr>
          <w:p w14:paraId="22B85942">
            <w:pPr>
              <w:spacing w:line="320" w:lineRule="exact"/>
              <w:rPr>
                <w:rFonts w:hint="default" w:ascii="Times New Roman" w:hAnsi="Times New Roman" w:eastAsia="仿宋_GB2312" w:cs="Times New Roman"/>
                <w:color w:val="auto"/>
                <w:szCs w:val="21"/>
              </w:rPr>
            </w:pPr>
          </w:p>
        </w:tc>
        <w:tc>
          <w:tcPr>
            <w:tcW w:w="606" w:type="dxa"/>
            <w:noWrap w:val="0"/>
            <w:vAlign w:val="top"/>
          </w:tcPr>
          <w:p w14:paraId="09E0D47C">
            <w:pPr>
              <w:spacing w:line="320" w:lineRule="exact"/>
              <w:rPr>
                <w:rFonts w:hint="default" w:ascii="Times New Roman" w:hAnsi="Times New Roman" w:eastAsia="仿宋_GB2312" w:cs="Times New Roman"/>
                <w:color w:val="auto"/>
                <w:szCs w:val="21"/>
              </w:rPr>
            </w:pPr>
          </w:p>
        </w:tc>
        <w:tc>
          <w:tcPr>
            <w:tcW w:w="1052" w:type="dxa"/>
            <w:noWrap w:val="0"/>
            <w:vAlign w:val="top"/>
          </w:tcPr>
          <w:p w14:paraId="15790AAF">
            <w:pPr>
              <w:spacing w:line="320" w:lineRule="exact"/>
              <w:rPr>
                <w:rFonts w:hint="default" w:ascii="Times New Roman" w:hAnsi="Times New Roman" w:eastAsia="仿宋_GB2312" w:cs="Times New Roman"/>
                <w:color w:val="auto"/>
                <w:szCs w:val="21"/>
              </w:rPr>
            </w:pPr>
          </w:p>
        </w:tc>
        <w:tc>
          <w:tcPr>
            <w:tcW w:w="750" w:type="dxa"/>
            <w:noWrap w:val="0"/>
            <w:vAlign w:val="top"/>
          </w:tcPr>
          <w:p w14:paraId="6F2519F9">
            <w:pPr>
              <w:spacing w:line="320" w:lineRule="exact"/>
              <w:rPr>
                <w:rFonts w:hint="default" w:ascii="Times New Roman" w:hAnsi="Times New Roman" w:eastAsia="仿宋_GB2312" w:cs="Times New Roman"/>
                <w:color w:val="auto"/>
                <w:szCs w:val="21"/>
              </w:rPr>
            </w:pPr>
          </w:p>
        </w:tc>
        <w:tc>
          <w:tcPr>
            <w:tcW w:w="750" w:type="dxa"/>
            <w:noWrap w:val="0"/>
            <w:vAlign w:val="top"/>
          </w:tcPr>
          <w:p w14:paraId="165692DA">
            <w:pPr>
              <w:spacing w:line="320" w:lineRule="exact"/>
              <w:rPr>
                <w:rFonts w:hint="default" w:ascii="Times New Roman" w:hAnsi="Times New Roman" w:eastAsia="仿宋_GB2312" w:cs="Times New Roman"/>
                <w:color w:val="auto"/>
                <w:szCs w:val="21"/>
              </w:rPr>
            </w:pPr>
          </w:p>
        </w:tc>
        <w:tc>
          <w:tcPr>
            <w:tcW w:w="767" w:type="dxa"/>
            <w:noWrap w:val="0"/>
            <w:vAlign w:val="top"/>
          </w:tcPr>
          <w:p w14:paraId="3C3A66FE">
            <w:pPr>
              <w:spacing w:line="320" w:lineRule="exact"/>
              <w:rPr>
                <w:rFonts w:hint="default" w:ascii="Times New Roman" w:hAnsi="Times New Roman" w:eastAsia="仿宋_GB2312" w:cs="Times New Roman"/>
                <w:color w:val="auto"/>
                <w:szCs w:val="21"/>
              </w:rPr>
            </w:pPr>
          </w:p>
        </w:tc>
        <w:tc>
          <w:tcPr>
            <w:tcW w:w="1027" w:type="dxa"/>
            <w:noWrap w:val="0"/>
            <w:vAlign w:val="top"/>
          </w:tcPr>
          <w:p w14:paraId="2D8F5591">
            <w:pPr>
              <w:spacing w:line="320" w:lineRule="exact"/>
              <w:rPr>
                <w:rFonts w:hint="default" w:ascii="Times New Roman" w:hAnsi="Times New Roman" w:eastAsia="仿宋_GB2312" w:cs="Times New Roman"/>
                <w:color w:val="auto"/>
                <w:szCs w:val="21"/>
              </w:rPr>
            </w:pPr>
          </w:p>
        </w:tc>
        <w:tc>
          <w:tcPr>
            <w:tcW w:w="804" w:type="dxa"/>
            <w:noWrap w:val="0"/>
            <w:vAlign w:val="top"/>
          </w:tcPr>
          <w:p w14:paraId="0FE0B373">
            <w:pPr>
              <w:spacing w:line="320" w:lineRule="exact"/>
              <w:rPr>
                <w:rFonts w:hint="default" w:ascii="Times New Roman" w:hAnsi="Times New Roman" w:eastAsia="仿宋_GB2312" w:cs="Times New Roman"/>
                <w:color w:val="auto"/>
                <w:szCs w:val="21"/>
              </w:rPr>
            </w:pPr>
          </w:p>
        </w:tc>
      </w:tr>
      <w:tr w14:paraId="4963028E">
        <w:trPr>
          <w:trHeight w:val="222" w:hRule="atLeast"/>
          <w:jc w:val="center"/>
        </w:trPr>
        <w:tc>
          <w:tcPr>
            <w:tcW w:w="2536" w:type="dxa"/>
            <w:vMerge w:val="continue"/>
            <w:noWrap w:val="0"/>
            <w:vAlign w:val="center"/>
          </w:tcPr>
          <w:p w14:paraId="4F2BA694">
            <w:pPr>
              <w:spacing w:line="320" w:lineRule="exact"/>
              <w:jc w:val="center"/>
              <w:rPr>
                <w:rFonts w:hint="default" w:ascii="Times New Roman" w:hAnsi="Times New Roman" w:eastAsia="仿宋_GB2312" w:cs="Times New Roman"/>
                <w:color w:val="auto"/>
                <w:szCs w:val="21"/>
              </w:rPr>
            </w:pPr>
          </w:p>
        </w:tc>
        <w:tc>
          <w:tcPr>
            <w:tcW w:w="1312" w:type="dxa"/>
            <w:noWrap w:val="0"/>
            <w:vAlign w:val="top"/>
          </w:tcPr>
          <w:p w14:paraId="21CC2D38">
            <w:pPr>
              <w:spacing w:line="320" w:lineRule="exact"/>
              <w:rPr>
                <w:rFonts w:hint="default" w:ascii="Times New Roman" w:hAnsi="Times New Roman" w:eastAsia="仿宋_GB2312" w:cs="Times New Roman"/>
                <w:color w:val="auto"/>
                <w:szCs w:val="21"/>
              </w:rPr>
            </w:pPr>
          </w:p>
        </w:tc>
        <w:tc>
          <w:tcPr>
            <w:tcW w:w="1225" w:type="dxa"/>
            <w:noWrap w:val="0"/>
            <w:vAlign w:val="top"/>
          </w:tcPr>
          <w:p w14:paraId="75A3C36C">
            <w:pPr>
              <w:spacing w:line="320" w:lineRule="exact"/>
              <w:rPr>
                <w:rFonts w:hint="default" w:ascii="Times New Roman" w:hAnsi="Times New Roman" w:eastAsia="仿宋_GB2312" w:cs="Times New Roman"/>
                <w:color w:val="auto"/>
                <w:szCs w:val="21"/>
              </w:rPr>
            </w:pPr>
          </w:p>
        </w:tc>
        <w:tc>
          <w:tcPr>
            <w:tcW w:w="1027" w:type="dxa"/>
            <w:noWrap w:val="0"/>
            <w:vAlign w:val="top"/>
          </w:tcPr>
          <w:p w14:paraId="0A7CD408">
            <w:pPr>
              <w:spacing w:line="320" w:lineRule="exact"/>
              <w:rPr>
                <w:rFonts w:hint="default" w:ascii="Times New Roman" w:hAnsi="Times New Roman" w:eastAsia="仿宋_GB2312" w:cs="Times New Roman"/>
                <w:color w:val="auto"/>
                <w:szCs w:val="21"/>
              </w:rPr>
            </w:pPr>
          </w:p>
        </w:tc>
        <w:tc>
          <w:tcPr>
            <w:tcW w:w="1027" w:type="dxa"/>
            <w:noWrap w:val="0"/>
            <w:vAlign w:val="top"/>
          </w:tcPr>
          <w:p w14:paraId="753DCF90">
            <w:pPr>
              <w:spacing w:line="320" w:lineRule="exact"/>
              <w:rPr>
                <w:rFonts w:hint="default" w:ascii="Times New Roman" w:hAnsi="Times New Roman" w:eastAsia="仿宋_GB2312" w:cs="Times New Roman"/>
                <w:color w:val="auto"/>
                <w:szCs w:val="21"/>
              </w:rPr>
            </w:pPr>
          </w:p>
        </w:tc>
        <w:tc>
          <w:tcPr>
            <w:tcW w:w="606" w:type="dxa"/>
            <w:noWrap w:val="0"/>
            <w:vAlign w:val="top"/>
          </w:tcPr>
          <w:p w14:paraId="3FA13070">
            <w:pPr>
              <w:spacing w:line="320" w:lineRule="exact"/>
              <w:rPr>
                <w:rFonts w:hint="default" w:ascii="Times New Roman" w:hAnsi="Times New Roman" w:eastAsia="仿宋_GB2312" w:cs="Times New Roman"/>
                <w:color w:val="auto"/>
                <w:szCs w:val="21"/>
              </w:rPr>
            </w:pPr>
          </w:p>
        </w:tc>
        <w:tc>
          <w:tcPr>
            <w:tcW w:w="1052" w:type="dxa"/>
            <w:noWrap w:val="0"/>
            <w:vAlign w:val="top"/>
          </w:tcPr>
          <w:p w14:paraId="7AE1CCE9">
            <w:pPr>
              <w:spacing w:line="320" w:lineRule="exact"/>
              <w:rPr>
                <w:rFonts w:hint="default" w:ascii="Times New Roman" w:hAnsi="Times New Roman" w:eastAsia="仿宋_GB2312" w:cs="Times New Roman"/>
                <w:color w:val="auto"/>
                <w:szCs w:val="21"/>
              </w:rPr>
            </w:pPr>
          </w:p>
        </w:tc>
        <w:tc>
          <w:tcPr>
            <w:tcW w:w="750" w:type="dxa"/>
            <w:noWrap w:val="0"/>
            <w:vAlign w:val="top"/>
          </w:tcPr>
          <w:p w14:paraId="3DA346D9">
            <w:pPr>
              <w:spacing w:line="320" w:lineRule="exact"/>
              <w:rPr>
                <w:rFonts w:hint="default" w:ascii="Times New Roman" w:hAnsi="Times New Roman" w:eastAsia="仿宋_GB2312" w:cs="Times New Roman"/>
                <w:color w:val="auto"/>
                <w:szCs w:val="21"/>
              </w:rPr>
            </w:pPr>
          </w:p>
        </w:tc>
        <w:tc>
          <w:tcPr>
            <w:tcW w:w="750" w:type="dxa"/>
            <w:noWrap w:val="0"/>
            <w:vAlign w:val="top"/>
          </w:tcPr>
          <w:p w14:paraId="3DD5A78B">
            <w:pPr>
              <w:spacing w:line="320" w:lineRule="exact"/>
              <w:rPr>
                <w:rFonts w:hint="default" w:ascii="Times New Roman" w:hAnsi="Times New Roman" w:eastAsia="仿宋_GB2312" w:cs="Times New Roman"/>
                <w:color w:val="auto"/>
                <w:szCs w:val="21"/>
              </w:rPr>
            </w:pPr>
          </w:p>
        </w:tc>
        <w:tc>
          <w:tcPr>
            <w:tcW w:w="767" w:type="dxa"/>
            <w:noWrap w:val="0"/>
            <w:vAlign w:val="top"/>
          </w:tcPr>
          <w:p w14:paraId="32902FB2">
            <w:pPr>
              <w:spacing w:line="320" w:lineRule="exact"/>
              <w:rPr>
                <w:rFonts w:hint="default" w:ascii="Times New Roman" w:hAnsi="Times New Roman" w:eastAsia="仿宋_GB2312" w:cs="Times New Roman"/>
                <w:color w:val="auto"/>
                <w:szCs w:val="21"/>
              </w:rPr>
            </w:pPr>
          </w:p>
        </w:tc>
        <w:tc>
          <w:tcPr>
            <w:tcW w:w="1027" w:type="dxa"/>
            <w:noWrap w:val="0"/>
            <w:vAlign w:val="top"/>
          </w:tcPr>
          <w:p w14:paraId="1F5167B5">
            <w:pPr>
              <w:spacing w:line="320" w:lineRule="exact"/>
              <w:rPr>
                <w:rFonts w:hint="default" w:ascii="Times New Roman" w:hAnsi="Times New Roman" w:eastAsia="仿宋_GB2312" w:cs="Times New Roman"/>
                <w:color w:val="auto"/>
                <w:szCs w:val="21"/>
              </w:rPr>
            </w:pPr>
          </w:p>
        </w:tc>
        <w:tc>
          <w:tcPr>
            <w:tcW w:w="804" w:type="dxa"/>
            <w:noWrap w:val="0"/>
            <w:vAlign w:val="top"/>
          </w:tcPr>
          <w:p w14:paraId="34B8B66C">
            <w:pPr>
              <w:spacing w:line="320" w:lineRule="exact"/>
              <w:rPr>
                <w:rFonts w:hint="default" w:ascii="Times New Roman" w:hAnsi="Times New Roman" w:eastAsia="仿宋_GB2312" w:cs="Times New Roman"/>
                <w:color w:val="auto"/>
                <w:szCs w:val="21"/>
              </w:rPr>
            </w:pPr>
          </w:p>
        </w:tc>
      </w:tr>
      <w:tr w14:paraId="44E2EBAC">
        <w:trPr>
          <w:trHeight w:val="90" w:hRule="atLeast"/>
          <w:jc w:val="center"/>
        </w:trPr>
        <w:tc>
          <w:tcPr>
            <w:tcW w:w="2536" w:type="dxa"/>
            <w:noWrap w:val="0"/>
            <w:vAlign w:val="center"/>
          </w:tcPr>
          <w:p w14:paraId="4565923F">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疾控机构</w:t>
            </w:r>
          </w:p>
        </w:tc>
        <w:tc>
          <w:tcPr>
            <w:tcW w:w="1312" w:type="dxa"/>
            <w:noWrap w:val="0"/>
            <w:vAlign w:val="top"/>
          </w:tcPr>
          <w:p w14:paraId="1000E655">
            <w:pPr>
              <w:spacing w:line="320" w:lineRule="exact"/>
              <w:rPr>
                <w:rFonts w:hint="default" w:ascii="Times New Roman" w:hAnsi="Times New Roman" w:eastAsia="仿宋_GB2312" w:cs="Times New Roman"/>
                <w:color w:val="auto"/>
                <w:szCs w:val="21"/>
              </w:rPr>
            </w:pPr>
          </w:p>
        </w:tc>
        <w:tc>
          <w:tcPr>
            <w:tcW w:w="1225" w:type="dxa"/>
            <w:noWrap w:val="0"/>
            <w:vAlign w:val="top"/>
          </w:tcPr>
          <w:p w14:paraId="76B85EE5">
            <w:pPr>
              <w:spacing w:line="320" w:lineRule="exact"/>
              <w:rPr>
                <w:rFonts w:hint="default" w:ascii="Times New Roman" w:hAnsi="Times New Roman" w:eastAsia="仿宋_GB2312" w:cs="Times New Roman"/>
                <w:color w:val="auto"/>
                <w:szCs w:val="21"/>
              </w:rPr>
            </w:pPr>
          </w:p>
        </w:tc>
        <w:tc>
          <w:tcPr>
            <w:tcW w:w="1027" w:type="dxa"/>
            <w:noWrap w:val="0"/>
            <w:vAlign w:val="top"/>
          </w:tcPr>
          <w:p w14:paraId="07CBB0E9">
            <w:pPr>
              <w:spacing w:line="320" w:lineRule="exact"/>
              <w:rPr>
                <w:rFonts w:hint="default" w:ascii="Times New Roman" w:hAnsi="Times New Roman" w:eastAsia="仿宋_GB2312" w:cs="Times New Roman"/>
                <w:color w:val="auto"/>
                <w:szCs w:val="21"/>
              </w:rPr>
            </w:pPr>
          </w:p>
        </w:tc>
        <w:tc>
          <w:tcPr>
            <w:tcW w:w="1027" w:type="dxa"/>
            <w:noWrap w:val="0"/>
            <w:vAlign w:val="top"/>
          </w:tcPr>
          <w:p w14:paraId="2501D008">
            <w:pPr>
              <w:spacing w:line="320" w:lineRule="exact"/>
              <w:rPr>
                <w:rFonts w:hint="default" w:ascii="Times New Roman" w:hAnsi="Times New Roman" w:eastAsia="仿宋_GB2312" w:cs="Times New Roman"/>
                <w:color w:val="auto"/>
                <w:szCs w:val="21"/>
              </w:rPr>
            </w:pPr>
          </w:p>
        </w:tc>
        <w:tc>
          <w:tcPr>
            <w:tcW w:w="606" w:type="dxa"/>
            <w:noWrap w:val="0"/>
            <w:vAlign w:val="top"/>
          </w:tcPr>
          <w:p w14:paraId="1C448FB5">
            <w:pPr>
              <w:spacing w:line="320" w:lineRule="exact"/>
              <w:rPr>
                <w:rFonts w:hint="default" w:ascii="Times New Roman" w:hAnsi="Times New Roman" w:eastAsia="仿宋_GB2312" w:cs="Times New Roman"/>
                <w:color w:val="auto"/>
                <w:szCs w:val="21"/>
              </w:rPr>
            </w:pPr>
          </w:p>
        </w:tc>
        <w:tc>
          <w:tcPr>
            <w:tcW w:w="1052" w:type="dxa"/>
            <w:noWrap w:val="0"/>
            <w:vAlign w:val="top"/>
          </w:tcPr>
          <w:p w14:paraId="32769FE9">
            <w:pPr>
              <w:spacing w:line="320" w:lineRule="exact"/>
              <w:rPr>
                <w:rFonts w:hint="default" w:ascii="Times New Roman" w:hAnsi="Times New Roman" w:eastAsia="仿宋_GB2312" w:cs="Times New Roman"/>
                <w:color w:val="auto"/>
                <w:szCs w:val="21"/>
              </w:rPr>
            </w:pPr>
          </w:p>
        </w:tc>
        <w:tc>
          <w:tcPr>
            <w:tcW w:w="750" w:type="dxa"/>
            <w:noWrap w:val="0"/>
            <w:vAlign w:val="top"/>
          </w:tcPr>
          <w:p w14:paraId="0C3B7FA2">
            <w:pPr>
              <w:spacing w:line="320" w:lineRule="exact"/>
              <w:rPr>
                <w:rFonts w:hint="default" w:ascii="Times New Roman" w:hAnsi="Times New Roman" w:eastAsia="仿宋_GB2312" w:cs="Times New Roman"/>
                <w:color w:val="auto"/>
                <w:szCs w:val="21"/>
              </w:rPr>
            </w:pPr>
          </w:p>
        </w:tc>
        <w:tc>
          <w:tcPr>
            <w:tcW w:w="750" w:type="dxa"/>
            <w:noWrap w:val="0"/>
            <w:vAlign w:val="top"/>
          </w:tcPr>
          <w:p w14:paraId="068F7243">
            <w:pPr>
              <w:spacing w:line="320" w:lineRule="exact"/>
              <w:rPr>
                <w:rFonts w:hint="default" w:ascii="Times New Roman" w:hAnsi="Times New Roman" w:eastAsia="仿宋_GB2312" w:cs="Times New Roman"/>
                <w:color w:val="auto"/>
                <w:szCs w:val="21"/>
              </w:rPr>
            </w:pPr>
          </w:p>
        </w:tc>
        <w:tc>
          <w:tcPr>
            <w:tcW w:w="767" w:type="dxa"/>
            <w:noWrap w:val="0"/>
            <w:vAlign w:val="top"/>
          </w:tcPr>
          <w:p w14:paraId="618A1F5F">
            <w:pPr>
              <w:spacing w:line="320" w:lineRule="exact"/>
              <w:rPr>
                <w:rFonts w:hint="default" w:ascii="Times New Roman" w:hAnsi="Times New Roman" w:eastAsia="仿宋_GB2312" w:cs="Times New Roman"/>
                <w:color w:val="auto"/>
                <w:szCs w:val="21"/>
              </w:rPr>
            </w:pPr>
          </w:p>
        </w:tc>
        <w:tc>
          <w:tcPr>
            <w:tcW w:w="1027" w:type="dxa"/>
            <w:noWrap w:val="0"/>
            <w:vAlign w:val="top"/>
          </w:tcPr>
          <w:p w14:paraId="15450ED2">
            <w:pPr>
              <w:spacing w:line="320" w:lineRule="exact"/>
              <w:rPr>
                <w:rFonts w:hint="default" w:ascii="Times New Roman" w:hAnsi="Times New Roman" w:eastAsia="仿宋_GB2312" w:cs="Times New Roman"/>
                <w:color w:val="auto"/>
                <w:szCs w:val="21"/>
              </w:rPr>
            </w:pPr>
          </w:p>
        </w:tc>
        <w:tc>
          <w:tcPr>
            <w:tcW w:w="804" w:type="dxa"/>
            <w:noWrap w:val="0"/>
            <w:vAlign w:val="top"/>
          </w:tcPr>
          <w:p w14:paraId="2D773B19">
            <w:pPr>
              <w:spacing w:line="320" w:lineRule="exact"/>
              <w:rPr>
                <w:rFonts w:hint="default" w:ascii="Times New Roman" w:hAnsi="Times New Roman" w:eastAsia="仿宋_GB2312" w:cs="Times New Roman"/>
                <w:color w:val="auto"/>
                <w:szCs w:val="21"/>
              </w:rPr>
            </w:pPr>
          </w:p>
        </w:tc>
      </w:tr>
      <w:tr w14:paraId="564F32AF">
        <w:trPr>
          <w:trHeight w:val="90" w:hRule="atLeast"/>
          <w:jc w:val="center"/>
        </w:trPr>
        <w:tc>
          <w:tcPr>
            <w:tcW w:w="2536" w:type="dxa"/>
            <w:noWrap w:val="0"/>
            <w:vAlign w:val="center"/>
          </w:tcPr>
          <w:p w14:paraId="1C300957">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采供血机构</w:t>
            </w:r>
          </w:p>
        </w:tc>
        <w:tc>
          <w:tcPr>
            <w:tcW w:w="1312" w:type="dxa"/>
            <w:noWrap w:val="0"/>
            <w:vAlign w:val="top"/>
          </w:tcPr>
          <w:p w14:paraId="3341EA27">
            <w:pPr>
              <w:spacing w:line="320" w:lineRule="exact"/>
              <w:rPr>
                <w:rFonts w:hint="default" w:ascii="Times New Roman" w:hAnsi="Times New Roman" w:eastAsia="仿宋_GB2312" w:cs="Times New Roman"/>
                <w:color w:val="auto"/>
                <w:szCs w:val="21"/>
              </w:rPr>
            </w:pPr>
          </w:p>
        </w:tc>
        <w:tc>
          <w:tcPr>
            <w:tcW w:w="1225" w:type="dxa"/>
            <w:noWrap w:val="0"/>
            <w:vAlign w:val="top"/>
          </w:tcPr>
          <w:p w14:paraId="4BBF49A4">
            <w:pPr>
              <w:spacing w:line="320" w:lineRule="exact"/>
              <w:rPr>
                <w:rFonts w:hint="default" w:ascii="Times New Roman" w:hAnsi="Times New Roman" w:eastAsia="仿宋_GB2312" w:cs="Times New Roman"/>
                <w:color w:val="auto"/>
                <w:szCs w:val="21"/>
              </w:rPr>
            </w:pPr>
          </w:p>
        </w:tc>
        <w:tc>
          <w:tcPr>
            <w:tcW w:w="1027" w:type="dxa"/>
            <w:noWrap w:val="0"/>
            <w:vAlign w:val="top"/>
          </w:tcPr>
          <w:p w14:paraId="7C9F9B81">
            <w:pPr>
              <w:spacing w:line="320" w:lineRule="exact"/>
              <w:rPr>
                <w:rFonts w:hint="default" w:ascii="Times New Roman" w:hAnsi="Times New Roman" w:eastAsia="仿宋_GB2312" w:cs="Times New Roman"/>
                <w:color w:val="auto"/>
                <w:szCs w:val="21"/>
              </w:rPr>
            </w:pPr>
          </w:p>
        </w:tc>
        <w:tc>
          <w:tcPr>
            <w:tcW w:w="1027" w:type="dxa"/>
            <w:noWrap w:val="0"/>
            <w:vAlign w:val="top"/>
          </w:tcPr>
          <w:p w14:paraId="237F6A3D">
            <w:pPr>
              <w:spacing w:line="320" w:lineRule="exact"/>
              <w:rPr>
                <w:rFonts w:hint="default" w:ascii="Times New Roman" w:hAnsi="Times New Roman" w:eastAsia="仿宋_GB2312" w:cs="Times New Roman"/>
                <w:color w:val="auto"/>
                <w:szCs w:val="21"/>
              </w:rPr>
            </w:pPr>
          </w:p>
        </w:tc>
        <w:tc>
          <w:tcPr>
            <w:tcW w:w="606" w:type="dxa"/>
            <w:noWrap w:val="0"/>
            <w:vAlign w:val="top"/>
          </w:tcPr>
          <w:p w14:paraId="775CB28A">
            <w:pPr>
              <w:spacing w:line="320" w:lineRule="exact"/>
              <w:rPr>
                <w:rFonts w:hint="default" w:ascii="Times New Roman" w:hAnsi="Times New Roman" w:eastAsia="仿宋_GB2312" w:cs="Times New Roman"/>
                <w:color w:val="auto"/>
                <w:szCs w:val="21"/>
              </w:rPr>
            </w:pPr>
          </w:p>
        </w:tc>
        <w:tc>
          <w:tcPr>
            <w:tcW w:w="1052" w:type="dxa"/>
            <w:noWrap w:val="0"/>
            <w:vAlign w:val="top"/>
          </w:tcPr>
          <w:p w14:paraId="5F0A6BF5">
            <w:pPr>
              <w:spacing w:line="320" w:lineRule="exact"/>
              <w:rPr>
                <w:rFonts w:hint="default" w:ascii="Times New Roman" w:hAnsi="Times New Roman" w:eastAsia="仿宋_GB2312" w:cs="Times New Roman"/>
                <w:color w:val="auto"/>
                <w:szCs w:val="21"/>
              </w:rPr>
            </w:pPr>
          </w:p>
        </w:tc>
        <w:tc>
          <w:tcPr>
            <w:tcW w:w="750" w:type="dxa"/>
            <w:noWrap w:val="0"/>
            <w:vAlign w:val="top"/>
          </w:tcPr>
          <w:p w14:paraId="6FDE9321">
            <w:pPr>
              <w:spacing w:line="320" w:lineRule="exact"/>
              <w:rPr>
                <w:rFonts w:hint="default" w:ascii="Times New Roman" w:hAnsi="Times New Roman" w:eastAsia="仿宋_GB2312" w:cs="Times New Roman"/>
                <w:color w:val="auto"/>
                <w:szCs w:val="21"/>
              </w:rPr>
            </w:pPr>
          </w:p>
        </w:tc>
        <w:tc>
          <w:tcPr>
            <w:tcW w:w="750" w:type="dxa"/>
            <w:noWrap w:val="0"/>
            <w:vAlign w:val="top"/>
          </w:tcPr>
          <w:p w14:paraId="45609313">
            <w:pPr>
              <w:spacing w:line="320" w:lineRule="exact"/>
              <w:rPr>
                <w:rFonts w:hint="default" w:ascii="Times New Roman" w:hAnsi="Times New Roman" w:eastAsia="仿宋_GB2312" w:cs="Times New Roman"/>
                <w:color w:val="auto"/>
                <w:szCs w:val="21"/>
              </w:rPr>
            </w:pPr>
          </w:p>
        </w:tc>
        <w:tc>
          <w:tcPr>
            <w:tcW w:w="767" w:type="dxa"/>
            <w:noWrap w:val="0"/>
            <w:vAlign w:val="top"/>
          </w:tcPr>
          <w:p w14:paraId="7FFFDADD">
            <w:pPr>
              <w:spacing w:line="320" w:lineRule="exact"/>
              <w:rPr>
                <w:rFonts w:hint="default" w:ascii="Times New Roman" w:hAnsi="Times New Roman" w:eastAsia="仿宋_GB2312" w:cs="Times New Roman"/>
                <w:color w:val="auto"/>
                <w:szCs w:val="21"/>
              </w:rPr>
            </w:pPr>
          </w:p>
        </w:tc>
        <w:tc>
          <w:tcPr>
            <w:tcW w:w="1027" w:type="dxa"/>
            <w:noWrap w:val="0"/>
            <w:vAlign w:val="top"/>
          </w:tcPr>
          <w:p w14:paraId="7CE40127">
            <w:pPr>
              <w:spacing w:line="320" w:lineRule="exact"/>
              <w:rPr>
                <w:rFonts w:hint="default" w:ascii="Times New Roman" w:hAnsi="Times New Roman" w:eastAsia="仿宋_GB2312" w:cs="Times New Roman"/>
                <w:color w:val="auto"/>
                <w:szCs w:val="21"/>
              </w:rPr>
            </w:pPr>
          </w:p>
        </w:tc>
        <w:tc>
          <w:tcPr>
            <w:tcW w:w="804" w:type="dxa"/>
            <w:noWrap w:val="0"/>
            <w:vAlign w:val="top"/>
          </w:tcPr>
          <w:p w14:paraId="405EEB78">
            <w:pPr>
              <w:spacing w:line="320" w:lineRule="exact"/>
              <w:rPr>
                <w:rFonts w:hint="default" w:ascii="Times New Roman" w:hAnsi="Times New Roman" w:eastAsia="仿宋_GB2312" w:cs="Times New Roman"/>
                <w:color w:val="auto"/>
                <w:szCs w:val="21"/>
              </w:rPr>
            </w:pPr>
          </w:p>
        </w:tc>
      </w:tr>
      <w:tr w14:paraId="6B810885">
        <w:trPr>
          <w:trHeight w:val="90" w:hRule="atLeast"/>
          <w:jc w:val="center"/>
        </w:trPr>
        <w:tc>
          <w:tcPr>
            <w:tcW w:w="2536" w:type="dxa"/>
            <w:noWrap w:val="0"/>
            <w:vAlign w:val="center"/>
          </w:tcPr>
          <w:p w14:paraId="3271FCD5">
            <w:pPr>
              <w:spacing w:line="320" w:lineRule="exact"/>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合计</w:t>
            </w:r>
          </w:p>
        </w:tc>
        <w:tc>
          <w:tcPr>
            <w:tcW w:w="1312" w:type="dxa"/>
            <w:noWrap w:val="0"/>
            <w:vAlign w:val="top"/>
          </w:tcPr>
          <w:p w14:paraId="46D664E8">
            <w:pPr>
              <w:spacing w:line="320" w:lineRule="exact"/>
              <w:rPr>
                <w:rFonts w:hint="default" w:ascii="Times New Roman" w:hAnsi="Times New Roman" w:eastAsia="仿宋_GB2312" w:cs="Times New Roman"/>
                <w:color w:val="auto"/>
                <w:szCs w:val="21"/>
              </w:rPr>
            </w:pPr>
          </w:p>
        </w:tc>
        <w:tc>
          <w:tcPr>
            <w:tcW w:w="1225" w:type="dxa"/>
            <w:noWrap w:val="0"/>
            <w:vAlign w:val="top"/>
          </w:tcPr>
          <w:p w14:paraId="2D272D59">
            <w:pPr>
              <w:spacing w:line="320" w:lineRule="exact"/>
              <w:rPr>
                <w:rFonts w:hint="default" w:ascii="Times New Roman" w:hAnsi="Times New Roman" w:eastAsia="仿宋_GB2312" w:cs="Times New Roman"/>
                <w:color w:val="auto"/>
                <w:szCs w:val="21"/>
              </w:rPr>
            </w:pPr>
          </w:p>
        </w:tc>
        <w:tc>
          <w:tcPr>
            <w:tcW w:w="1027" w:type="dxa"/>
            <w:noWrap w:val="0"/>
            <w:vAlign w:val="top"/>
          </w:tcPr>
          <w:p w14:paraId="0C8F0773">
            <w:pPr>
              <w:spacing w:line="320" w:lineRule="exact"/>
              <w:rPr>
                <w:rFonts w:hint="default" w:ascii="Times New Roman" w:hAnsi="Times New Roman" w:eastAsia="仿宋_GB2312" w:cs="Times New Roman"/>
                <w:color w:val="auto"/>
                <w:szCs w:val="21"/>
              </w:rPr>
            </w:pPr>
          </w:p>
        </w:tc>
        <w:tc>
          <w:tcPr>
            <w:tcW w:w="1027" w:type="dxa"/>
            <w:noWrap w:val="0"/>
            <w:vAlign w:val="top"/>
          </w:tcPr>
          <w:p w14:paraId="71F82F9F">
            <w:pPr>
              <w:spacing w:line="320" w:lineRule="exact"/>
              <w:rPr>
                <w:rFonts w:hint="default" w:ascii="Times New Roman" w:hAnsi="Times New Roman" w:eastAsia="仿宋_GB2312" w:cs="Times New Roman"/>
                <w:color w:val="auto"/>
                <w:szCs w:val="21"/>
              </w:rPr>
            </w:pPr>
          </w:p>
        </w:tc>
        <w:tc>
          <w:tcPr>
            <w:tcW w:w="606" w:type="dxa"/>
            <w:noWrap w:val="0"/>
            <w:vAlign w:val="top"/>
          </w:tcPr>
          <w:p w14:paraId="17B7E31F">
            <w:pPr>
              <w:spacing w:line="320" w:lineRule="exact"/>
              <w:rPr>
                <w:rFonts w:hint="default" w:ascii="Times New Roman" w:hAnsi="Times New Roman" w:eastAsia="仿宋_GB2312" w:cs="Times New Roman"/>
                <w:color w:val="auto"/>
                <w:szCs w:val="21"/>
              </w:rPr>
            </w:pPr>
          </w:p>
        </w:tc>
        <w:tc>
          <w:tcPr>
            <w:tcW w:w="1052" w:type="dxa"/>
            <w:noWrap w:val="0"/>
            <w:vAlign w:val="top"/>
          </w:tcPr>
          <w:p w14:paraId="768E1123">
            <w:pPr>
              <w:spacing w:line="320" w:lineRule="exact"/>
              <w:rPr>
                <w:rFonts w:hint="default" w:ascii="Times New Roman" w:hAnsi="Times New Roman" w:eastAsia="仿宋_GB2312" w:cs="Times New Roman"/>
                <w:color w:val="auto"/>
                <w:szCs w:val="21"/>
              </w:rPr>
            </w:pPr>
          </w:p>
        </w:tc>
        <w:tc>
          <w:tcPr>
            <w:tcW w:w="750" w:type="dxa"/>
            <w:noWrap w:val="0"/>
            <w:vAlign w:val="top"/>
          </w:tcPr>
          <w:p w14:paraId="53A2F559">
            <w:pPr>
              <w:spacing w:line="320" w:lineRule="exact"/>
              <w:rPr>
                <w:rFonts w:hint="default" w:ascii="Times New Roman" w:hAnsi="Times New Roman" w:eastAsia="仿宋_GB2312" w:cs="Times New Roman"/>
                <w:color w:val="auto"/>
                <w:szCs w:val="21"/>
              </w:rPr>
            </w:pPr>
          </w:p>
        </w:tc>
        <w:tc>
          <w:tcPr>
            <w:tcW w:w="750" w:type="dxa"/>
            <w:noWrap w:val="0"/>
            <w:vAlign w:val="top"/>
          </w:tcPr>
          <w:p w14:paraId="0C7E61B4">
            <w:pPr>
              <w:spacing w:line="320" w:lineRule="exact"/>
              <w:rPr>
                <w:rFonts w:hint="default" w:ascii="Times New Roman" w:hAnsi="Times New Roman" w:eastAsia="仿宋_GB2312" w:cs="Times New Roman"/>
                <w:color w:val="auto"/>
                <w:szCs w:val="21"/>
              </w:rPr>
            </w:pPr>
          </w:p>
        </w:tc>
        <w:tc>
          <w:tcPr>
            <w:tcW w:w="767" w:type="dxa"/>
            <w:noWrap w:val="0"/>
            <w:vAlign w:val="top"/>
          </w:tcPr>
          <w:p w14:paraId="7FDE7412">
            <w:pPr>
              <w:spacing w:line="320" w:lineRule="exact"/>
              <w:rPr>
                <w:rFonts w:hint="default" w:ascii="Times New Roman" w:hAnsi="Times New Roman" w:eastAsia="仿宋_GB2312" w:cs="Times New Roman"/>
                <w:color w:val="auto"/>
                <w:szCs w:val="21"/>
              </w:rPr>
            </w:pPr>
          </w:p>
        </w:tc>
        <w:tc>
          <w:tcPr>
            <w:tcW w:w="1027" w:type="dxa"/>
            <w:noWrap w:val="0"/>
            <w:vAlign w:val="top"/>
          </w:tcPr>
          <w:p w14:paraId="4AE28EB4">
            <w:pPr>
              <w:spacing w:line="320" w:lineRule="exact"/>
              <w:rPr>
                <w:rFonts w:hint="default" w:ascii="Times New Roman" w:hAnsi="Times New Roman" w:eastAsia="仿宋_GB2312" w:cs="Times New Roman"/>
                <w:color w:val="auto"/>
                <w:szCs w:val="21"/>
              </w:rPr>
            </w:pPr>
          </w:p>
        </w:tc>
        <w:tc>
          <w:tcPr>
            <w:tcW w:w="804" w:type="dxa"/>
            <w:noWrap w:val="0"/>
            <w:vAlign w:val="top"/>
          </w:tcPr>
          <w:p w14:paraId="7FD9088F">
            <w:pPr>
              <w:spacing w:line="320" w:lineRule="exact"/>
              <w:rPr>
                <w:rFonts w:hint="default" w:ascii="Times New Roman" w:hAnsi="Times New Roman" w:eastAsia="仿宋_GB2312" w:cs="Times New Roman"/>
                <w:color w:val="auto"/>
                <w:szCs w:val="21"/>
              </w:rPr>
            </w:pPr>
          </w:p>
        </w:tc>
      </w:tr>
    </w:tbl>
    <w:p w14:paraId="51B562DC">
      <w:pPr>
        <w:rPr>
          <w:rFonts w:hint="default" w:ascii="Times New Roman" w:hAnsi="Times New Roman" w:eastAsia="仿宋_GB2312" w:cs="Times New Roman"/>
          <w:bCs/>
          <w:color w:val="auto"/>
          <w:szCs w:val="21"/>
        </w:rPr>
      </w:pPr>
      <w:r>
        <w:rPr>
          <w:rFonts w:hint="default" w:ascii="Times New Roman" w:hAnsi="Times New Roman" w:eastAsia="仿宋_GB2312" w:cs="Times New Roman"/>
          <w:bCs/>
          <w:color w:val="auto"/>
          <w:szCs w:val="21"/>
        </w:rPr>
        <w:t>填表单位</w:t>
      </w:r>
      <w:r>
        <w:rPr>
          <w:rFonts w:hint="default" w:ascii="Times New Roman" w:hAnsi="Times New Roman" w:eastAsia="仿宋_GB2312" w:cs="Times New Roman"/>
          <w:bCs/>
          <w:color w:val="auto"/>
          <w:szCs w:val="21"/>
          <w:lang w:eastAsia="zh-CN"/>
        </w:rPr>
        <w:t>（</w:t>
      </w:r>
      <w:r>
        <w:rPr>
          <w:rFonts w:hint="default" w:ascii="Times New Roman" w:hAnsi="Times New Roman" w:eastAsia="仿宋_GB2312" w:cs="Times New Roman"/>
          <w:bCs/>
          <w:color w:val="auto"/>
          <w:szCs w:val="21"/>
        </w:rPr>
        <w:t xml:space="preserve">盖章）：                     填表人：　      　　　　 联系电话：                  </w:t>
      </w:r>
      <w:r>
        <w:rPr>
          <w:rFonts w:hint="default" w:ascii="Times New Roman" w:hAnsi="Times New Roman" w:eastAsia="仿宋_GB2312" w:cs="Times New Roman"/>
          <w:bCs/>
          <w:color w:val="auto"/>
          <w:szCs w:val="21"/>
          <w:lang w:val="en"/>
        </w:rPr>
        <w:t xml:space="preserve">  </w:t>
      </w:r>
      <w:r>
        <w:rPr>
          <w:rFonts w:hint="default" w:ascii="Times New Roman" w:hAnsi="Times New Roman" w:eastAsia="仿宋_GB2312" w:cs="Times New Roman"/>
          <w:bCs/>
          <w:color w:val="auto"/>
          <w:szCs w:val="21"/>
        </w:rPr>
        <w:t xml:space="preserve"> 填表日期：  </w:t>
      </w:r>
    </w:p>
    <w:p w14:paraId="368FF325">
      <w:pPr>
        <w:snapToGrid w:val="0"/>
        <w:rPr>
          <w:rFonts w:hint="default" w:ascii="Times New Roman" w:hAnsi="Times New Roman" w:eastAsia="宋体" w:cs="Times New Roman"/>
          <w:bCs/>
          <w:color w:val="auto"/>
          <w:sz w:val="28"/>
          <w:szCs w:val="28"/>
        </w:rPr>
        <w:sectPr>
          <w:footerReference r:id="rId4" w:type="default"/>
          <w:pgSz w:w="16838" w:h="11906" w:orient="landscape"/>
          <w:pgMar w:top="1417" w:right="1417" w:bottom="1417" w:left="1417" w:header="850" w:footer="680" w:gutter="0"/>
          <w:pgNumType w:fmt="decimal"/>
          <w:cols w:space="720" w:num="1"/>
          <w:rtlGutter w:val="0"/>
          <w:docGrid w:linePitch="334" w:charSpace="0"/>
        </w:sectPr>
      </w:pPr>
    </w:p>
    <w:p w14:paraId="0A823AA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Cambria">
    <w:altName w:val="苹方-简"/>
    <w:panose1 w:val="02040503050406030204"/>
    <w:charset w:val="00"/>
    <w:family w:val="roman"/>
    <w:pitch w:val="default"/>
    <w:sig w:usb0="00000000" w:usb1="00000000" w:usb2="02000000" w:usb3="00000000" w:csb0="2000019F" w:csb1="00000000"/>
  </w:font>
  <w:font w:name="方正小标宋简体">
    <w:altName w:val="汉仪书宋二KW"/>
    <w:panose1 w:val="02000000000000000000"/>
    <w:charset w:val="00"/>
    <w:family w:val="script"/>
    <w:pitch w:val="default"/>
    <w:sig w:usb0="00000000" w:usb1="00000000" w:usb2="00000012" w:usb3="00000000" w:csb0="00040001" w:csb1="00000000"/>
  </w:font>
  <w:font w:name="仿宋_GB2312">
    <w:altName w:val="方正仿宋_GBK"/>
    <w:panose1 w:val="02010609030101010101"/>
    <w:charset w:val="00"/>
    <w:family w:val="auto"/>
    <w:pitch w:val="default"/>
    <w:sig w:usb0="00000000" w:usb1="00000000" w:usb2="00000000" w:usb3="00000000" w:csb0="00040000" w:csb1="00000000"/>
  </w:font>
  <w:font w:name="楷体_GB2312">
    <w:altName w:val="汉仪楷体简"/>
    <w:panose1 w:val="02010609030101010101"/>
    <w:charset w:val="00"/>
    <w:family w:val="auto"/>
    <w:pitch w:val="default"/>
    <w:sig w:usb0="00000000" w:usb1="00000000" w:usb2="00000000" w:usb3="00000000" w:csb0="00040000" w:csb1="00000000"/>
  </w:font>
  <w:font w:name="楷体">
    <w:altName w:val="汉仪楷体KW"/>
    <w:panose1 w:val="02010609060101010101"/>
    <w:charset w:val="00"/>
    <w:family w:val="auto"/>
    <w:pitch w:val="default"/>
    <w:sig w:usb0="00000000" w:usb1="00000000" w:usb2="00000016" w:usb3="00000000" w:csb0="00040001"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汉仪楷体简">
    <w:panose1 w:val="02010600000101010101"/>
    <w:charset w:val="86"/>
    <w:family w:val="auto"/>
    <w:pitch w:val="default"/>
    <w:sig w:usb0="00000001" w:usb1="080E0800" w:usb2="00000002" w:usb3="00000000" w:csb0="00040000" w:csb1="00000000"/>
  </w:font>
  <w:font w:name="汉仪楷体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42084">
    <w:pPr>
      <w:widowControl w:val="0"/>
      <w:snapToGrid w:val="0"/>
      <w:jc w:val="center"/>
      <w:rPr>
        <w:rFonts w:ascii="Times New Roman" w:hAnsi="Times New Roman" w:eastAsia="宋体" w:cs="Times New Roman"/>
        <w:kern w:val="2"/>
        <w:sz w:val="18"/>
        <w:szCs w:val="22"/>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-110490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DD12A0">
                          <w:pPr>
                            <w:pStyle w:val="2"/>
                            <w:rPr>
                              <w:rFonts w:hint="default" w:ascii="Times New Roman" w:hAnsi="Times New Roman" w:eastAsia="宋体" w:cs="Times New Roman"/>
                              <w:sz w:val="28"/>
                              <w:szCs w:val="28"/>
                              <w:lang w:val="en-US" w:eastAsia="zh-CN"/>
                            </w:rPr>
                          </w:pPr>
                          <w:r>
                            <w:rPr>
                              <w:rFonts w:hint="default" w:ascii="Times New Roman" w:hAnsi="Times New Roman" w:cs="Times New Roman"/>
                              <w:sz w:val="28"/>
                              <w:szCs w:val="28"/>
                              <w:lang w:eastAsia="zh-CN"/>
                            </w:rPr>
                            <w:t>—</w:t>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45</w:t>
                          </w:r>
                          <w:r>
                            <w:rPr>
                              <w:rFonts w:hint="default" w:ascii="Times New Roman" w:hAnsi="Times New Roman" w:cs="Times New Roman"/>
                              <w:sz w:val="28"/>
                              <w:szCs w:val="28"/>
                            </w:rPr>
                            <w:fldChar w:fldCharType="end"/>
                          </w:r>
                          <w:r>
                            <w:rPr>
                              <w:rFonts w:hint="default" w:ascii="Times New Roman" w:hAnsi="Times New Roman" w:cs="Times New Roman"/>
                              <w:sz w:val="28"/>
                              <w:szCs w:val="28"/>
                              <w:lang w:val="en-US"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8.7pt;height:144pt;width:144pt;mso-position-horizontal:outside;mso-position-horizontal-relative:margin;mso-wrap-style:none;z-index:251659264;mso-width-relative:page;mso-height-relative:page;" filled="f" stroked="f" coordsize="21600,21600" o:gfxdata="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t4Pf71AAAAAgBAAAPAAAAAAAAAAEAIAAAACIAAABkcnMvZG93bnJl&#10;di54bWxQSwECFAAUAAAACACHTuJA5KL+z8gBAACZAwAADgAAAAAAAAABACAAAAAjAQAAZHJzL2Uy&#10;b0RvYy54bWxQSwUGAAAAAAYABgBZAQAAXQUAAAAA&#10;">
              <v:path/>
              <v:fill on="f" focussize="0,0"/>
              <v:stroke on="f"/>
              <v:imagedata o:title=""/>
              <o:lock v:ext="edit" aspectratio="f"/>
              <v:textbox inset="0mm,0mm,0mm,0mm" style="mso-fit-shape-to-text:t;">
                <w:txbxContent>
                  <w:p w14:paraId="35DD12A0">
                    <w:pPr>
                      <w:pStyle w:val="2"/>
                      <w:rPr>
                        <w:rFonts w:hint="default" w:ascii="Times New Roman" w:hAnsi="Times New Roman" w:eastAsia="宋体" w:cs="Times New Roman"/>
                        <w:sz w:val="28"/>
                        <w:szCs w:val="28"/>
                        <w:lang w:val="en-US" w:eastAsia="zh-CN"/>
                      </w:rPr>
                    </w:pPr>
                    <w:r>
                      <w:rPr>
                        <w:rFonts w:hint="default" w:ascii="Times New Roman" w:hAnsi="Times New Roman" w:cs="Times New Roman"/>
                        <w:sz w:val="28"/>
                        <w:szCs w:val="28"/>
                        <w:lang w:eastAsia="zh-CN"/>
                      </w:rPr>
                      <w:t>—</w:t>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45</w:t>
                    </w:r>
                    <w:r>
                      <w:rPr>
                        <w:rFonts w:hint="default" w:ascii="Times New Roman" w:hAnsi="Times New Roman" w:cs="Times New Roman"/>
                        <w:sz w:val="28"/>
                        <w:szCs w:val="28"/>
                      </w:rPr>
                      <w:fldChar w:fldCharType="end"/>
                    </w:r>
                    <w:r>
                      <w:rPr>
                        <w:rFonts w:hint="default" w:ascii="Times New Roman" w:hAnsi="Times New Roman" w:cs="Times New Roman"/>
                        <w:sz w:val="28"/>
                        <w:szCs w:val="28"/>
                        <w:lang w:val="en-US" w:eastAsia="zh-CN"/>
                      </w:rPr>
                      <w:t xml:space="preserve"> —</w:t>
                    </w:r>
                  </w:p>
                </w:txbxContent>
              </v:textbox>
            </v:shape>
          </w:pict>
        </mc:Fallback>
      </mc:AlternateContent>
    </w:r>
  </w:p>
  <w:p w14:paraId="6B663772">
    <w:pPr>
      <w:widowControl w:val="0"/>
      <w:snapToGrid w:val="0"/>
      <w:jc w:val="left"/>
      <w:rPr>
        <w:rFonts w:ascii="Times New Roman" w:hAnsi="Times New Roman" w:eastAsia="宋体" w:cs="Times New Roman"/>
        <w:kern w:val="2"/>
        <w:sz w:val="18"/>
        <w:szCs w:val="22"/>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F15F1">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-110490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F59F0">
                          <w:pPr>
                            <w:pStyle w:val="2"/>
                            <w:rPr>
                              <w:rFonts w:hint="default" w:ascii="Times New Roman" w:hAnsi="Times New Roman" w:eastAsia="宋体" w:cs="Times New Roman"/>
                              <w:sz w:val="28"/>
                              <w:szCs w:val="28"/>
                              <w:lang w:val="en-US" w:eastAsia="zh-CN"/>
                            </w:rPr>
                          </w:pPr>
                          <w:r>
                            <w:rPr>
                              <w:rFonts w:hint="default" w:ascii="Times New Roman" w:hAnsi="Times New Roman" w:cs="Times New Roman"/>
                              <w:sz w:val="28"/>
                              <w:szCs w:val="28"/>
                              <w:lang w:eastAsia="zh-CN"/>
                            </w:rPr>
                            <w:t>—</w:t>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47</w:t>
                          </w:r>
                          <w:r>
                            <w:rPr>
                              <w:rFonts w:hint="default" w:ascii="Times New Roman" w:hAnsi="Times New Roman" w:cs="Times New Roman"/>
                              <w:sz w:val="28"/>
                              <w:szCs w:val="28"/>
                            </w:rPr>
                            <w:fldChar w:fldCharType="end"/>
                          </w:r>
                          <w:r>
                            <w:rPr>
                              <w:rFonts w:hint="default" w:ascii="Times New Roman" w:hAnsi="Times New Roman" w:cs="Times New Roman"/>
                              <w:sz w:val="28"/>
                              <w:szCs w:val="28"/>
                              <w:lang w:val="en-US"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8.7pt;height:144pt;width:144pt;mso-position-horizontal:outside;mso-position-horizontal-relative:margin;mso-wrap-style:none;z-index:251660288;mso-width-relative:page;mso-height-relative:page;" filled="f" stroked="f" coordsize="21600,21600" o:gfxdata="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K3g9/vUAAAACAEAAA8AAAAAAAAAAQAgAAAAIgAAAGRycy9kb3ducmV2&#10;LnhtbFBLAQIUABQAAAAIAIdO4kD0CSeXxwEAAJkDAAAOAAAAAAAAAAEAIAAAACMBAABkcnMvZTJv&#10;RG9jLnhtbFBLBQYAAAAABgAGAFkBAABcBQAAAAA=&#10;">
              <v:path/>
              <v:fill on="f" focussize="0,0"/>
              <v:stroke on="f"/>
              <v:imagedata o:title=""/>
              <o:lock v:ext="edit" aspectratio="f"/>
              <v:textbox inset="0mm,0mm,0mm,0mm" style="mso-fit-shape-to-text:t;">
                <w:txbxContent>
                  <w:p w14:paraId="0CDF59F0">
                    <w:pPr>
                      <w:pStyle w:val="2"/>
                      <w:rPr>
                        <w:rFonts w:hint="default" w:ascii="Times New Roman" w:hAnsi="Times New Roman" w:eastAsia="宋体" w:cs="Times New Roman"/>
                        <w:sz w:val="28"/>
                        <w:szCs w:val="28"/>
                        <w:lang w:val="en-US" w:eastAsia="zh-CN"/>
                      </w:rPr>
                    </w:pPr>
                    <w:r>
                      <w:rPr>
                        <w:rFonts w:hint="default" w:ascii="Times New Roman" w:hAnsi="Times New Roman" w:cs="Times New Roman"/>
                        <w:sz w:val="28"/>
                        <w:szCs w:val="28"/>
                        <w:lang w:eastAsia="zh-CN"/>
                      </w:rPr>
                      <w:t>—</w:t>
                    </w:r>
                    <w:r>
                      <w:rPr>
                        <w:rFonts w:hint="default"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47</w:t>
                    </w:r>
                    <w:r>
                      <w:rPr>
                        <w:rFonts w:hint="default" w:ascii="Times New Roman" w:hAnsi="Times New Roman" w:cs="Times New Roman"/>
                        <w:sz w:val="28"/>
                        <w:szCs w:val="28"/>
                      </w:rPr>
                      <w:fldChar w:fldCharType="end"/>
                    </w:r>
                    <w:r>
                      <w:rPr>
                        <w:rFonts w:hint="default" w:ascii="Times New Roman" w:hAnsi="Times New Roman" w:cs="Times New Roman"/>
                        <w:sz w:val="28"/>
                        <w:szCs w:val="28"/>
                        <w:lang w:val="en-US" w:eastAsia="zh-CN"/>
                      </w:rPr>
                      <w:t xml:space="preserve"> —</w:t>
                    </w:r>
                  </w:p>
                </w:txbxContent>
              </v:textbox>
            </v:shape>
          </w:pict>
        </mc:Fallback>
      </mc:AlternateContent>
    </w:r>
  </w:p>
  <w:p w14:paraId="5E3FB2D2">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7BFEA4A"/>
    <w:rsid w:val="B7BFEA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Title"/>
    <w:basedOn w:val="1"/>
    <w:next w:val="1"/>
    <w:qFormat/>
    <w:uiPriority w:val="0"/>
    <w:pPr>
      <w:spacing w:before="240" w:after="60"/>
      <w:jc w:val="center"/>
      <w:outlineLvl w:val="0"/>
    </w:pPr>
    <w:rPr>
      <w:rFonts w:ascii="Cambria" w:hAnsi="Cambria"/>
      <w:b/>
      <w:bCs/>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Office_7.4.1.8983_F1E327BC-269C-435d-A152-05C5408002CA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2025-05-21T21:44:00Z</dcterms:created>
  <dc:creator>雨熹 Cisia</dc:creator>
  <cp:lastModifiedBy>雨熹 Cisia</cp:lastModifiedBy>
  <dcterms:modified xsi:type="dcterms:W3CDTF">2025-05-21T21:44:33Z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58755352E10F17E8A6D82D68FF6B405F_41</vt:lpwstr>
  </property>
</Properties>
</file>