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775"/>
        </w:tabs>
        <w:spacing w:line="6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val="zh-TW" w:eastAsia="zh-TW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zh-TW" w:eastAsia="zh-TW"/>
        </w:rPr>
        <w:t>件</w:t>
      </w:r>
    </w:p>
    <w:p>
      <w:pPr>
        <w:pStyle w:val="5"/>
        <w:tabs>
          <w:tab w:val="left" w:pos="775"/>
        </w:tabs>
        <w:spacing w:line="460" w:lineRule="exact"/>
        <w:jc w:val="center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5"/>
        <w:tabs>
          <w:tab w:val="left" w:pos="775"/>
        </w:tabs>
        <w:spacing w:line="660" w:lineRule="exact"/>
        <w:jc w:val="center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  <w:lang w:val="zh-TW" w:eastAsia="zh-TW"/>
        </w:rPr>
        <w:t>医疗器械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  <w:lang w:val="zh-TW" w:eastAsia="zh-TW"/>
        </w:rPr>
        <w:t>经营重点监管</w:t>
      </w: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  <w:lang w:val="zh-TW"/>
        </w:rPr>
        <w:t>品种</w:t>
      </w: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  <w:lang w:val="zh-TW" w:eastAsia="zh-TW"/>
        </w:rPr>
        <w:t>目录</w:t>
      </w:r>
    </w:p>
    <w:p>
      <w:pPr>
        <w:pStyle w:val="5"/>
        <w:tabs>
          <w:tab w:val="left" w:pos="775"/>
        </w:tabs>
        <w:spacing w:line="460" w:lineRule="exact"/>
        <w:jc w:val="center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tbl>
      <w:tblPr>
        <w:tblStyle w:val="3"/>
        <w:tblW w:w="1479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2"/>
        <w:gridCol w:w="9164"/>
        <w:gridCol w:w="1925"/>
        <w:gridCol w:w="208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tblHeader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32"/>
                <w:szCs w:val="32"/>
                <w:lang w:val="zh-TW" w:eastAsia="zh-TW"/>
              </w:rPr>
              <w:t>类别</w:t>
            </w: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32"/>
                <w:szCs w:val="32"/>
                <w:lang w:val="zh-TW" w:eastAsia="zh-TW"/>
              </w:rPr>
              <w:t>重点</w:t>
            </w: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  <w:lang w:val="zh-TW" w:eastAsia="zh-TW"/>
              </w:rPr>
              <w:t>品种（类）目录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目录编码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32"/>
                <w:szCs w:val="32"/>
                <w:lang w:val="zh-TW" w:eastAsia="zh-TW"/>
              </w:rPr>
              <w:t>管理类别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一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无菌类</w:t>
            </w: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神经和心血管手术器械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心血管介入器械中的第三类产品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03-13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麻醉穿刺包（针）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08-02-02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血袋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10-02-01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动静脉穿刺器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10-02-03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输血器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10-02-04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血液净化及腹膜透析器具中的第三类产品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10-04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心肺转流器具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10-06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注射、穿刺器械中的第三类产品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14-01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输液泵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14-02-01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无源输注泵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14-02-04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14-02-05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静脉输液针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14-02-06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血管内留置针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14-02-07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动静脉采血针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22-11-01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二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植入材料和人工器官类</w:t>
            </w: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用于血管的吻合器（带钉）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02-13-01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可吸收缝合线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02-13-06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外固定及牵引器械中的第三类产品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04-13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骨水泥定型模具（包含植入体内的组件）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04-16-01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植入式心脏起搏器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12-01-01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植入式心律转复除颤器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12-01-02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植入式神经刺激器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12-02-01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植入式位听觉设备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12-03-01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骨接合植入物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运动损伤软组织修复重建及置换植入物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脊柱植入物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关节置换植入物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13-04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骨科填充和修复材料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13-05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神经内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外科植入物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心血管植入物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耳鼻喉植入物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13-08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整形及普通外科植入物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13-09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组织工程支架材料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13-10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其他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13-11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眼科植入物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16-07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口腔植入及组织重建材料中的第三类产品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17-08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三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体外诊断试剂类</w:t>
            </w: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人传染高致病性病原微生物（第一、二类危害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第三、四级防护）检测相关的试剂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6840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与血型、组织配型相关的试剂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6840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其他需要冷链储运的第三类体外诊断试剂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6840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四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角膜接触镜类</w:t>
            </w: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接触镜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16-06-01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五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防护类</w:t>
            </w: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防护口罩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14-14-01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Ⅱ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防护服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14-14-02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Ⅱ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六</w:t>
            </w: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eastAsia="仿宋_GB2312"/>
                <w:kern w:val="0"/>
                <w:sz w:val="32"/>
                <w:szCs w:val="32"/>
                <w:lang w:val="zh-TW" w:eastAsia="zh-TW"/>
              </w:rPr>
              <w:t>仪器设备类</w:t>
            </w: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呼吸设备中的第三类产品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08-01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麻醉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/>
              </w:rPr>
              <w:t>机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08-02-01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急救设备中的第三类产品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08-03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电位治疗设备中的第三类产品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09-01-01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血液净化及腹膜透析设备中的第三类产品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10-03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心肺转流用泵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10-05-01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737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YyNbxq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M6pebnPAAAABQEAAA8AAAAAAAAAAQAgAAAAOAAAAGRycy9kb3ducmV2LnhtbFBLAQIUABQAAAAI&#10;AIdO4kDlKBrZpwEAAEIDAAAOAAAAAAAAAAEAIAAAADQ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Times New Roma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EB0C5"/>
    <w:rsid w:val="000231A9"/>
    <w:rsid w:val="00114216"/>
    <w:rsid w:val="008D52BB"/>
    <w:rsid w:val="0090674F"/>
    <w:rsid w:val="00C62181"/>
    <w:rsid w:val="00E920A4"/>
    <w:rsid w:val="76AEB0C5"/>
    <w:rsid w:val="AB7D9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985</Characters>
  <Lines>8</Lines>
  <Paragraphs>2</Paragraphs>
  <TotalTime>1</TotalTime>
  <ScaleCrop>false</ScaleCrop>
  <LinksUpToDate>false</LinksUpToDate>
  <CharactersWithSpaces>1155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2022-09-09T17:20:00Z</dcterms:created>
  <dc:creator>qj0daij</dc:creator>
  <cp:lastModifiedBy>ysgz</cp:lastModifiedBy>
  <dcterms:modified xsi:type="dcterms:W3CDTF">2022-12-29T10:37:49Z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