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61"/>
        <w:gridCol w:w="1409"/>
        <w:gridCol w:w="1477"/>
        <w:gridCol w:w="1146"/>
        <w:gridCol w:w="323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43" w:type="dxa"/>
            <w:gridSpan w:val="7"/>
            <w:tcBorders>
              <w:top w:val="nil"/>
              <w:left w:val="nil"/>
              <w:bottom w:val="single" w:color="auto" w:sz="4" w:space="0"/>
              <w:right w:val="nil"/>
            </w:tcBorders>
            <w:noWrap w:val="0"/>
            <w:vAlign w:val="center"/>
          </w:tcPr>
          <w:p>
            <w:pPr>
              <w:spacing w:line="580" w:lineRule="exact"/>
              <w:jc w:val="both"/>
              <w:rPr>
                <w:rFonts w:hint="eastAsia" w:ascii="Times New Roman" w:hAnsi="Times New Roman" w:eastAsia="方正小标宋_GBK" w:cs="Times New Roman"/>
                <w:color w:val="auto"/>
                <w:sz w:val="44"/>
                <w:szCs w:val="44"/>
                <w:lang w:val="en-US" w:eastAsia="zh-CN"/>
              </w:rPr>
            </w:pPr>
            <w:r>
              <w:rPr>
                <w:rFonts w:hint="eastAsia" w:ascii="黑体" w:hAnsi="黑体" w:eastAsia="黑体" w:cs="黑体"/>
                <w:color w:val="auto"/>
                <w:sz w:val="32"/>
                <w:szCs w:val="32"/>
                <w:lang w:val="en-US" w:eastAsia="zh-CN"/>
              </w:rPr>
              <w:t>附件1</w:t>
            </w:r>
          </w:p>
          <w:p>
            <w:pPr>
              <w:spacing w:line="58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方正小标宋_GBK" w:cs="Times New Roman"/>
                <w:color w:val="auto"/>
                <w:sz w:val="44"/>
                <w:szCs w:val="44"/>
                <w:lang w:eastAsia="zh-CN"/>
              </w:rPr>
              <w:t>湖南省</w:t>
            </w:r>
            <w:r>
              <w:rPr>
                <w:rFonts w:hint="default" w:ascii="Times New Roman" w:hAnsi="Times New Roman" w:eastAsia="方正小标宋_GBK" w:cs="Times New Roman"/>
                <w:color w:val="auto"/>
                <w:sz w:val="44"/>
                <w:szCs w:val="44"/>
              </w:rPr>
              <w:t>医疗保</w:t>
            </w:r>
            <w:r>
              <w:rPr>
                <w:rFonts w:hint="default" w:ascii="Times New Roman" w:hAnsi="Times New Roman" w:eastAsia="方正小标宋_GBK" w:cs="Times New Roman"/>
                <w:color w:val="auto"/>
                <w:sz w:val="44"/>
                <w:szCs w:val="44"/>
                <w:lang w:eastAsia="zh-CN"/>
              </w:rPr>
              <w:t>障基金使用监督管理行政处罚裁量</w:t>
            </w:r>
            <w:r>
              <w:rPr>
                <w:rFonts w:hint="eastAsia" w:ascii="Times New Roman" w:hAnsi="Times New Roman" w:eastAsia="方正小标宋_GBK" w:cs="Times New Roman"/>
                <w:color w:val="auto"/>
                <w:sz w:val="44"/>
                <w:szCs w:val="44"/>
                <w:lang w:eastAsia="zh-CN"/>
              </w:rPr>
              <w:t>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sz w:val="28"/>
                <w:szCs w:val="28"/>
              </w:rPr>
              <w:t>号</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sz w:val="28"/>
                <w:szCs w:val="28"/>
              </w:rPr>
              <w:t>违法行为</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法定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sz w:val="28"/>
                <w:szCs w:val="28"/>
              </w:rPr>
              <w:t>依据</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sz w:val="28"/>
                <w:szCs w:val="28"/>
              </w:rPr>
              <w:t>法定处罚标准</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lang w:eastAsia="zh-CN"/>
              </w:rPr>
              <w:t>裁量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阶次</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rPr>
              <w:t>适用</w:t>
            </w:r>
            <w:r>
              <w:rPr>
                <w:rFonts w:hint="default" w:ascii="Times New Roman" w:hAnsi="Times New Roman" w:eastAsia="仿宋_GB2312" w:cs="Times New Roman"/>
                <w:b/>
                <w:bCs/>
                <w:color w:val="auto"/>
                <w:kern w:val="0"/>
                <w:sz w:val="28"/>
                <w:szCs w:val="28"/>
                <w:lang w:eastAsia="zh-CN"/>
              </w:rPr>
              <w:t>情形</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20"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1</w:t>
            </w:r>
          </w:p>
        </w:tc>
        <w:tc>
          <w:tcPr>
            <w:tcW w:w="2561"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val="en-US" w:eastAsia="zh-CN" w:bidi="ar"/>
              </w:rPr>
              <w:t>医疗保障</w:t>
            </w:r>
            <w:r>
              <w:rPr>
                <w:rStyle w:val="9"/>
                <w:rFonts w:hint="default" w:ascii="Times New Roman" w:hAnsi="Times New Roman" w:eastAsia="仿宋_GB2312" w:cs="Times New Roman"/>
                <w:b w:val="0"/>
                <w:bCs/>
                <w:color w:val="auto"/>
                <w:sz w:val="21"/>
                <w:szCs w:val="21"/>
                <w:lang w:val="en-US" w:eastAsia="zh-CN"/>
              </w:rPr>
              <w:t>经办机构通过伪造</w:t>
            </w:r>
            <w:r>
              <w:rPr>
                <w:rFonts w:hint="default" w:ascii="Times New Roman" w:hAnsi="Times New Roman" w:eastAsia="仿宋_GB2312" w:cs="Times New Roman"/>
                <w:color w:val="auto"/>
                <w:kern w:val="0"/>
                <w:sz w:val="21"/>
                <w:szCs w:val="21"/>
                <w:highlight w:val="none"/>
                <w:lang w:val="en-US" w:eastAsia="zh-CN" w:bidi="ar"/>
              </w:rPr>
              <w:t>、</w:t>
            </w:r>
            <w:r>
              <w:rPr>
                <w:rStyle w:val="9"/>
                <w:rFonts w:hint="default" w:ascii="Times New Roman" w:hAnsi="Times New Roman" w:eastAsia="仿宋_GB2312" w:cs="Times New Roman"/>
                <w:b w:val="0"/>
                <w:bCs/>
                <w:color w:val="auto"/>
                <w:sz w:val="21"/>
                <w:szCs w:val="21"/>
                <w:lang w:val="en-US" w:eastAsia="zh-CN"/>
              </w:rPr>
              <w:t>变造</w:t>
            </w:r>
            <w:r>
              <w:rPr>
                <w:rFonts w:hint="default" w:ascii="Times New Roman" w:hAnsi="Times New Roman" w:eastAsia="仿宋_GB2312" w:cs="Times New Roman"/>
                <w:color w:val="auto"/>
                <w:kern w:val="0"/>
                <w:sz w:val="21"/>
                <w:szCs w:val="21"/>
                <w:highlight w:val="none"/>
                <w:lang w:val="en-US" w:eastAsia="zh-CN" w:bidi="ar"/>
              </w:rPr>
              <w:t>、</w:t>
            </w:r>
            <w:r>
              <w:rPr>
                <w:rStyle w:val="9"/>
                <w:rFonts w:hint="default" w:ascii="Times New Roman" w:hAnsi="Times New Roman" w:eastAsia="仿宋_GB2312" w:cs="Times New Roman"/>
                <w:b w:val="0"/>
                <w:bCs/>
                <w:color w:val="auto"/>
                <w:sz w:val="21"/>
                <w:szCs w:val="21"/>
                <w:lang w:val="en-US" w:eastAsia="zh-CN"/>
              </w:rPr>
              <w:t>隐匿</w:t>
            </w:r>
            <w:r>
              <w:rPr>
                <w:rFonts w:hint="default" w:ascii="Times New Roman" w:hAnsi="Times New Roman" w:eastAsia="仿宋_GB2312" w:cs="Times New Roman"/>
                <w:color w:val="auto"/>
                <w:kern w:val="0"/>
                <w:sz w:val="21"/>
                <w:szCs w:val="21"/>
                <w:highlight w:val="none"/>
                <w:lang w:val="en-US" w:eastAsia="zh-CN" w:bidi="ar"/>
              </w:rPr>
              <w:t>、</w:t>
            </w:r>
            <w:r>
              <w:rPr>
                <w:rStyle w:val="9"/>
                <w:rFonts w:hint="default" w:ascii="Times New Roman" w:hAnsi="Times New Roman" w:eastAsia="仿宋_GB2312" w:cs="Times New Roman"/>
                <w:b w:val="0"/>
                <w:bCs/>
                <w:color w:val="auto"/>
                <w:sz w:val="21"/>
                <w:szCs w:val="21"/>
                <w:lang w:val="en-US" w:eastAsia="zh-CN"/>
              </w:rPr>
              <w:t>涂改</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kern w:val="0"/>
                <w:sz w:val="21"/>
                <w:szCs w:val="21"/>
                <w:lang w:val="en-US" w:eastAsia="zh-CN" w:bidi="ar"/>
              </w:rPr>
              <w:t>销毁医学文书</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kern w:val="0"/>
                <w:sz w:val="21"/>
                <w:szCs w:val="21"/>
                <w:lang w:val="en-US" w:eastAsia="zh-CN" w:bidi="ar"/>
              </w:rPr>
              <w:t>医学证明</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kern w:val="0"/>
                <w:sz w:val="21"/>
                <w:szCs w:val="21"/>
                <w:lang w:val="en-US" w:eastAsia="zh-CN" w:bidi="ar"/>
              </w:rPr>
              <w:t>会计凭证</w:t>
            </w:r>
            <w:r>
              <w:rPr>
                <w:rFonts w:hint="default"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kern w:val="0"/>
                <w:sz w:val="21"/>
                <w:szCs w:val="21"/>
                <w:lang w:val="en-US" w:eastAsia="zh-CN" w:bidi="ar"/>
              </w:rPr>
              <w:t>电子信息等有关资料或者虚构医药服务项目等方式，骗取医疗保障基金支出。</w:t>
            </w:r>
          </w:p>
        </w:tc>
        <w:tc>
          <w:tcPr>
            <w:tcW w:w="1409"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Style w:val="9"/>
                <w:rFonts w:hint="default" w:ascii="Times New Roman" w:hAnsi="Times New Roman" w:eastAsia="仿宋_GB2312" w:cs="Times New Roman"/>
                <w:b w:val="0"/>
                <w:bCs/>
                <w:color w:val="auto"/>
                <w:sz w:val="21"/>
                <w:szCs w:val="21"/>
                <w:lang w:eastAsia="zh-CN"/>
              </w:rPr>
              <w:t>《</w:t>
            </w:r>
            <w:r>
              <w:rPr>
                <w:rStyle w:val="9"/>
                <w:rFonts w:hint="default" w:ascii="Times New Roman" w:hAnsi="Times New Roman" w:eastAsia="仿宋_GB2312" w:cs="Times New Roman"/>
                <w:b w:val="0"/>
                <w:bCs/>
                <w:color w:val="auto"/>
                <w:sz w:val="21"/>
                <w:szCs w:val="21"/>
              </w:rPr>
              <w:t>医疗保障基金使用监督管理条例</w:t>
            </w:r>
            <w:r>
              <w:rPr>
                <w:rStyle w:val="9"/>
                <w:rFonts w:hint="default" w:ascii="Times New Roman" w:hAnsi="Times New Roman" w:eastAsia="仿宋_GB2312" w:cs="Times New Roman"/>
                <w:b w:val="0"/>
                <w:bCs/>
                <w:color w:val="auto"/>
                <w:sz w:val="21"/>
                <w:szCs w:val="21"/>
                <w:lang w:eastAsia="zh-CN"/>
              </w:rPr>
              <w:t>》第三十七条</w:t>
            </w:r>
          </w:p>
        </w:tc>
        <w:tc>
          <w:tcPr>
            <w:tcW w:w="1477"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val="en-US" w:eastAsia="zh-CN" w:bidi="ar"/>
              </w:rPr>
              <w:t>责令退回，处骗取金额2倍以上5倍以下的罚款，对直接负责的主管人员和其他直接责任人员依法给予处分。</w:t>
            </w:r>
          </w:p>
        </w:tc>
        <w:tc>
          <w:tcPr>
            <w:tcW w:w="114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轻微</w:t>
            </w:r>
            <w:r>
              <w:rPr>
                <w:rFonts w:hint="default" w:ascii="Times New Roman" w:hAnsi="Times New Roman" w:eastAsia="仿宋_GB2312" w:cs="Times New Roman"/>
                <w:color w:val="auto"/>
                <w:sz w:val="21"/>
                <w:szCs w:val="21"/>
                <w:lang w:val="en-US" w:eastAsia="zh-CN"/>
              </w:rPr>
              <w:t>D档</w:t>
            </w:r>
          </w:p>
        </w:tc>
        <w:tc>
          <w:tcPr>
            <w:tcW w:w="3235"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sz w:val="21"/>
                <w:szCs w:val="21"/>
              </w:rPr>
              <w:t>骗取</w:t>
            </w:r>
            <w:r>
              <w:rPr>
                <w:rFonts w:hint="default" w:ascii="Times New Roman" w:hAnsi="Times New Roman" w:eastAsia="仿宋_GB2312" w:cs="Times New Roman"/>
                <w:color w:val="auto"/>
                <w:sz w:val="21"/>
                <w:szCs w:val="21"/>
                <w:lang w:eastAsia="zh-CN"/>
              </w:rPr>
              <w:t>医疗保障基金支出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元以下的</w:t>
            </w:r>
            <w:r>
              <w:rPr>
                <w:rFonts w:hint="default" w:ascii="Times New Roman" w:hAnsi="Times New Roman" w:eastAsia="仿宋_GB2312" w:cs="Times New Roman"/>
                <w:color w:val="auto"/>
                <w:sz w:val="21"/>
                <w:szCs w:val="21"/>
                <w:lang w:eastAsia="zh-CN"/>
              </w:rPr>
              <w:t>。</w:t>
            </w:r>
          </w:p>
        </w:tc>
        <w:tc>
          <w:tcPr>
            <w:tcW w:w="309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责令退回骗取基金，</w:t>
            </w:r>
            <w:r>
              <w:rPr>
                <w:rFonts w:hint="default" w:ascii="Times New Roman" w:hAnsi="Times New Roman" w:eastAsia="仿宋_GB2312" w:cs="Times New Roman"/>
                <w:color w:val="auto"/>
                <w:sz w:val="21"/>
                <w:szCs w:val="21"/>
              </w:rPr>
              <w:t>处骗取金额</w:t>
            </w:r>
            <w:r>
              <w:rPr>
                <w:rFonts w:hint="default" w:ascii="Times New Roman" w:hAnsi="Times New Roman" w:eastAsia="仿宋_GB2312" w:cs="Times New Roman"/>
                <w:color w:val="auto"/>
                <w:sz w:val="21"/>
                <w:szCs w:val="21"/>
                <w:lang w:val="en-US" w:eastAsia="zh-CN"/>
              </w:rPr>
              <w:t>2倍</w:t>
            </w:r>
            <w:r>
              <w:rPr>
                <w:rFonts w:hint="default" w:ascii="Times New Roman" w:hAnsi="Times New Roman" w:eastAsia="仿宋_GB2312" w:cs="Times New Roman"/>
                <w:color w:val="auto"/>
                <w:sz w:val="21"/>
                <w:szCs w:val="21"/>
              </w:rPr>
              <w:t>的罚款</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w:t>
            </w:r>
            <w:r>
              <w:rPr>
                <w:rFonts w:hint="default" w:ascii="Times New Roman" w:hAnsi="Times New Roman" w:eastAsia="仿宋_GB2312" w:cs="Times New Roman"/>
                <w:color w:val="auto"/>
                <w:sz w:val="21"/>
                <w:szCs w:val="21"/>
                <w:lang w:val="en-US" w:eastAsia="zh-CN"/>
              </w:rPr>
              <w:t>C档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sz w:val="21"/>
                <w:szCs w:val="21"/>
              </w:rPr>
              <w:t>骗取</w:t>
            </w:r>
            <w:r>
              <w:rPr>
                <w:rFonts w:hint="default" w:ascii="Times New Roman" w:hAnsi="Times New Roman" w:eastAsia="仿宋_GB2312" w:cs="Times New Roman"/>
                <w:color w:val="auto"/>
                <w:sz w:val="21"/>
                <w:szCs w:val="21"/>
                <w:lang w:eastAsia="zh-CN"/>
              </w:rPr>
              <w:t>医疗保障基金支出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w:t>
            </w:r>
            <w:r>
              <w:rPr>
                <w:rFonts w:hint="default" w:ascii="Times New Roman" w:hAnsi="Times New Roman" w:eastAsia="仿宋_GB2312" w:cs="Times New Roman"/>
                <w:color w:val="auto"/>
                <w:sz w:val="21"/>
                <w:szCs w:val="21"/>
                <w:lang w:eastAsia="zh-CN"/>
              </w:rPr>
              <w:t>以上</w:t>
            </w:r>
            <w:r>
              <w:rPr>
                <w:rFonts w:hint="default" w:ascii="Times New Roman" w:hAnsi="Times New Roman" w:eastAsia="仿宋_GB2312" w:cs="Times New Roman"/>
                <w:color w:val="auto"/>
                <w:sz w:val="21"/>
                <w:szCs w:val="21"/>
                <w:lang w:val="en-US" w:eastAsia="zh-CN"/>
              </w:rPr>
              <w:t>5万元</w:t>
            </w:r>
            <w:r>
              <w:rPr>
                <w:rFonts w:hint="default" w:ascii="Times New Roman" w:hAnsi="Times New Roman" w:eastAsia="仿宋_GB2312" w:cs="Times New Roman"/>
                <w:color w:val="auto"/>
                <w:sz w:val="21"/>
                <w:szCs w:val="21"/>
              </w:rPr>
              <w:t>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sz w:val="21"/>
                <w:szCs w:val="21"/>
                <w:lang w:eastAsia="zh-CN"/>
              </w:rPr>
              <w:t>责令退回骗取基金，</w:t>
            </w:r>
            <w:r>
              <w:rPr>
                <w:rFonts w:hint="default" w:ascii="Times New Roman" w:hAnsi="Times New Roman" w:eastAsia="仿宋_GB2312" w:cs="Times New Roman"/>
                <w:color w:val="auto"/>
                <w:sz w:val="21"/>
                <w:szCs w:val="21"/>
              </w:rPr>
              <w:t>处骗取金额</w:t>
            </w:r>
            <w:r>
              <w:rPr>
                <w:rFonts w:hint="default" w:ascii="Times New Roman" w:hAnsi="Times New Roman" w:eastAsia="仿宋_GB2312" w:cs="Times New Roman"/>
                <w:color w:val="auto"/>
                <w:sz w:val="21"/>
                <w:szCs w:val="21"/>
                <w:lang w:val="en-US" w:eastAsia="zh-CN"/>
              </w:rPr>
              <w:t>3倍</w:t>
            </w:r>
            <w:r>
              <w:rPr>
                <w:rFonts w:hint="default" w:ascii="Times New Roman" w:hAnsi="Times New Roman" w:eastAsia="仿宋_GB2312" w:cs="Times New Roman"/>
                <w:color w:val="auto"/>
                <w:sz w:val="21"/>
                <w:szCs w:val="21"/>
              </w:rPr>
              <w:t>的罚款</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spacing w:line="300" w:lineRule="exact"/>
              <w:jc w:val="center"/>
              <w:rPr>
                <w:rFonts w:hint="default" w:ascii="Times New Roman" w:hAnsi="Times New Roman" w:cs="Times New Roman"/>
                <w:color w:val="auto"/>
                <w:lang w:eastAsia="zh-CN"/>
              </w:rPr>
            </w:pPr>
            <w:r>
              <w:rPr>
                <w:rFonts w:hint="default" w:ascii="Times New Roman" w:hAnsi="Times New Roman" w:eastAsia="仿宋_GB2312" w:cs="Times New Roman"/>
                <w:color w:val="auto"/>
                <w:sz w:val="21"/>
                <w:szCs w:val="21"/>
              </w:rPr>
              <w:t>较重</w:t>
            </w:r>
            <w:r>
              <w:rPr>
                <w:rFonts w:hint="default" w:ascii="Times New Roman" w:hAnsi="Times New Roman" w:eastAsia="仿宋_GB2312" w:cs="Times New Roman"/>
                <w:color w:val="auto"/>
                <w:sz w:val="21"/>
                <w:szCs w:val="21"/>
                <w:lang w:val="en-US" w:eastAsia="zh-CN"/>
              </w:rPr>
              <w:t>B档</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1"/>
                <w:szCs w:val="21"/>
                <w:lang w:eastAsia="zh-CN"/>
              </w:rPr>
            </w:pP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骗取</w:t>
            </w:r>
            <w:r>
              <w:rPr>
                <w:rFonts w:hint="default" w:ascii="Times New Roman" w:hAnsi="Times New Roman" w:eastAsia="仿宋_GB2312" w:cs="Times New Roman"/>
                <w:color w:val="auto"/>
                <w:sz w:val="21"/>
                <w:szCs w:val="21"/>
                <w:lang w:eastAsia="zh-CN"/>
              </w:rPr>
              <w:t>医疗保障基金支出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元以上</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0</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责令退回骗取基金，</w:t>
            </w:r>
            <w:r>
              <w:rPr>
                <w:rFonts w:hint="default" w:ascii="Times New Roman" w:hAnsi="Times New Roman" w:eastAsia="仿宋_GB2312" w:cs="Times New Roman"/>
                <w:color w:val="auto"/>
                <w:sz w:val="21"/>
                <w:szCs w:val="21"/>
              </w:rPr>
              <w:t>处骗取金额</w:t>
            </w:r>
            <w:r>
              <w:rPr>
                <w:rFonts w:hint="default" w:ascii="Times New Roman" w:hAnsi="Times New Roman" w:eastAsia="仿宋_GB2312" w:cs="Times New Roman"/>
                <w:color w:val="auto"/>
                <w:sz w:val="21"/>
                <w:szCs w:val="21"/>
                <w:lang w:val="en-US" w:eastAsia="zh-CN"/>
              </w:rPr>
              <w:t>4</w:t>
            </w:r>
            <w:r>
              <w:rPr>
                <w:rFonts w:hint="default" w:ascii="Times New Roman" w:hAnsi="Times New Roman" w:eastAsia="仿宋_GB2312" w:cs="Times New Roman"/>
                <w:color w:val="auto"/>
                <w:sz w:val="21"/>
                <w:szCs w:val="21"/>
              </w:rPr>
              <w:t>倍的罚款</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严重</w:t>
            </w:r>
            <w:r>
              <w:rPr>
                <w:rFonts w:hint="default" w:ascii="Times New Roman" w:hAnsi="Times New Roman" w:eastAsia="仿宋_GB2312" w:cs="Times New Roman"/>
                <w:color w:val="auto"/>
                <w:sz w:val="21"/>
                <w:szCs w:val="21"/>
                <w:lang w:val="en-US" w:eastAsia="zh-CN"/>
              </w:rPr>
              <w:t>A档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骗取</w:t>
            </w:r>
            <w:r>
              <w:rPr>
                <w:rFonts w:hint="default" w:ascii="Times New Roman" w:hAnsi="Times New Roman" w:eastAsia="仿宋_GB2312" w:cs="Times New Roman"/>
                <w:color w:val="auto"/>
                <w:sz w:val="21"/>
                <w:szCs w:val="21"/>
                <w:lang w:eastAsia="zh-CN"/>
              </w:rPr>
              <w:t>医疗保障基金支出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50万元</w:t>
            </w:r>
            <w:r>
              <w:rPr>
                <w:rFonts w:hint="default" w:ascii="Times New Roman" w:hAnsi="Times New Roman" w:eastAsia="仿宋_GB2312" w:cs="Times New Roman"/>
                <w:color w:val="auto"/>
                <w:sz w:val="21"/>
                <w:szCs w:val="21"/>
              </w:rPr>
              <w:t>以上的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责令退回骗取基金，</w:t>
            </w:r>
            <w:r>
              <w:rPr>
                <w:rFonts w:hint="default" w:ascii="Times New Roman" w:hAnsi="Times New Roman" w:eastAsia="仿宋_GB2312" w:cs="Times New Roman"/>
                <w:color w:val="auto"/>
                <w:sz w:val="21"/>
                <w:szCs w:val="21"/>
              </w:rPr>
              <w:t>处骗取金额</w:t>
            </w:r>
            <w:r>
              <w:rPr>
                <w:rFonts w:hint="default" w:ascii="Times New Roman" w:hAnsi="Times New Roman" w:eastAsia="仿宋_GB2312" w:cs="Times New Roman"/>
                <w:color w:val="auto"/>
                <w:sz w:val="21"/>
                <w:szCs w:val="21"/>
                <w:lang w:val="en-US" w:eastAsia="zh-CN"/>
              </w:rPr>
              <w:t>5倍</w:t>
            </w:r>
            <w:r>
              <w:rPr>
                <w:rFonts w:hint="default" w:ascii="Times New Roman" w:hAnsi="Times New Roman" w:eastAsia="仿宋_GB2312" w:cs="Times New Roman"/>
                <w:color w:val="auto"/>
                <w:sz w:val="21"/>
                <w:szCs w:val="21"/>
              </w:rPr>
              <w:t>罚款</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72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2</w:t>
            </w:r>
          </w:p>
        </w:tc>
        <w:tc>
          <w:tcPr>
            <w:tcW w:w="2561"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val="en-US" w:eastAsia="zh-CN" w:bidi="ar"/>
              </w:rPr>
              <w:t>定点医药机构存在下列行为：分解住院</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挂床住院；违反诊疗规范过度诊疗</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过度检查</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分解处方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超量开药</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重复开药或者提供其他不必要的医药服务；重复收费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超标准收费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分解项目收费；串换药品</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医用耗材</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诊疗项目和服务设施；为参保人员利用其享受医疗保障待遇的机会转卖药品，接受返还现金</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0"/>
                <w:sz w:val="21"/>
                <w:szCs w:val="21"/>
                <w:lang w:val="en-US" w:eastAsia="zh-CN" w:bidi="ar"/>
              </w:rPr>
              <w:t>实物或者获得其他非法利益提供便利；将不属于医疗保障基金支付范围的医药费用纳入医疗保障基金结算；造成医疗保障基金损失的其他违法行为</w:t>
            </w:r>
            <w:r>
              <w:rPr>
                <w:rFonts w:hint="default" w:ascii="Times New Roman" w:hAnsi="Times New Roman" w:eastAsia="仿宋_GB2312" w:cs="Times New Roman"/>
                <w:color w:val="auto"/>
                <w:sz w:val="21"/>
                <w:szCs w:val="21"/>
              </w:rPr>
              <w:t>。</w:t>
            </w:r>
          </w:p>
        </w:tc>
        <w:tc>
          <w:tcPr>
            <w:tcW w:w="140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Style w:val="9"/>
                <w:rFonts w:hint="default" w:ascii="Times New Roman" w:hAnsi="Times New Roman" w:eastAsia="仿宋_GB2312" w:cs="Times New Roman"/>
                <w:b w:val="0"/>
                <w:bCs/>
                <w:color w:val="auto"/>
                <w:sz w:val="21"/>
                <w:szCs w:val="21"/>
                <w:lang w:eastAsia="zh-CN"/>
              </w:rPr>
              <w:t>《</w:t>
            </w:r>
            <w:r>
              <w:rPr>
                <w:rStyle w:val="9"/>
                <w:rFonts w:hint="default" w:ascii="Times New Roman" w:hAnsi="Times New Roman" w:eastAsia="仿宋_GB2312" w:cs="Times New Roman"/>
                <w:b w:val="0"/>
                <w:bCs/>
                <w:color w:val="auto"/>
                <w:sz w:val="21"/>
                <w:szCs w:val="21"/>
              </w:rPr>
              <w:t>医疗保障基金使用监督管理条例</w:t>
            </w:r>
            <w:r>
              <w:rPr>
                <w:rStyle w:val="9"/>
                <w:rFonts w:hint="default" w:ascii="Times New Roman" w:hAnsi="Times New Roman" w:eastAsia="仿宋_GB2312" w:cs="Times New Roman"/>
                <w:b w:val="0"/>
                <w:bCs/>
                <w:color w:val="auto"/>
                <w:sz w:val="21"/>
                <w:szCs w:val="21"/>
                <w:lang w:eastAsia="zh-CN"/>
              </w:rPr>
              <w:t>》第三十八条</w:t>
            </w:r>
          </w:p>
        </w:tc>
        <w:tc>
          <w:tcPr>
            <w:tcW w:w="14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val="en-US" w:eastAsia="zh-CN" w:bidi="ar"/>
              </w:rPr>
              <w:t>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w:t>
            </w: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轻微</w:t>
            </w:r>
            <w:r>
              <w:rPr>
                <w:rFonts w:hint="default" w:ascii="Times New Roman" w:hAnsi="Times New Roman" w:eastAsia="仿宋_GB2312" w:cs="Times New Roman"/>
                <w:color w:val="auto"/>
                <w:sz w:val="21"/>
                <w:szCs w:val="21"/>
                <w:lang w:val="en-US" w:eastAsia="zh-CN"/>
              </w:rPr>
              <w:t>D档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造成</w:t>
            </w:r>
            <w:r>
              <w:rPr>
                <w:rFonts w:hint="eastAsia" w:ascii="Times New Roman" w:hAnsi="Times New Roman" w:cs="Times New Roman"/>
                <w:color w:val="auto"/>
                <w:kern w:val="0"/>
                <w:sz w:val="21"/>
                <w:szCs w:val="21"/>
                <w:lang w:val="en-US" w:eastAsia="zh-CN" w:bidi="ar"/>
              </w:rPr>
              <w:t>的</w:t>
            </w:r>
            <w:r>
              <w:rPr>
                <w:rFonts w:hint="default" w:ascii="Times New Roman" w:hAnsi="Times New Roman" w:eastAsia="仿宋_GB2312" w:cs="Times New Roman"/>
                <w:color w:val="auto"/>
                <w:kern w:val="0"/>
                <w:sz w:val="21"/>
                <w:szCs w:val="21"/>
                <w:lang w:val="en-US" w:eastAsia="zh-CN" w:bidi="ar"/>
              </w:rPr>
              <w:t>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元以下的</w:t>
            </w:r>
            <w:r>
              <w:rPr>
                <w:rFonts w:hint="eastAsia" w:ascii="Times New Roman" w:hAnsi="Times New Roman" w:cs="Times New Roman"/>
                <w:color w:val="auto"/>
                <w:sz w:val="21"/>
                <w:szCs w:val="21"/>
                <w:lang w:val="en-US" w:eastAsia="zh-CN"/>
              </w:rPr>
              <w:t>，</w:t>
            </w:r>
            <w:r>
              <w:rPr>
                <w:rFonts w:hint="default" w:ascii="Times New Roman" w:hAnsi="Times New Roman" w:eastAsia="仿宋_GB2312" w:cs="Times New Roman"/>
                <w:color w:val="auto"/>
                <w:kern w:val="0"/>
                <w:sz w:val="21"/>
                <w:szCs w:val="21"/>
                <w:lang w:val="en-US" w:eastAsia="zh-CN" w:bidi="ar"/>
              </w:rPr>
              <w:t>或造成的医疗保障基金损失占上年度医保基金支付总额</w:t>
            </w:r>
            <w:r>
              <w:rPr>
                <w:rFonts w:hint="eastAsia" w:ascii="Times New Roman" w:hAnsi="Times New Roman" w:cs="Times New Roman"/>
                <w:color w:val="auto"/>
                <w:kern w:val="0"/>
                <w:sz w:val="21"/>
                <w:szCs w:val="21"/>
                <w:lang w:val="en-US" w:eastAsia="zh-CN" w:bidi="ar"/>
              </w:rPr>
              <w:t>0.003</w:t>
            </w:r>
            <w:r>
              <w:rPr>
                <w:rFonts w:hint="default" w:ascii="Times New Roman" w:hAnsi="Times New Roman" w:eastAsia="仿宋_GB2312" w:cs="Times New Roman"/>
                <w:color w:val="auto"/>
                <w:kern w:val="0"/>
                <w:sz w:val="21"/>
                <w:szCs w:val="21"/>
                <w:lang w:val="en-US" w:eastAsia="zh-CN" w:bidi="ar"/>
              </w:rPr>
              <w:t>%以下的</w:t>
            </w:r>
            <w:r>
              <w:rPr>
                <w:rFonts w:hint="eastAsia" w:ascii="Times New Roman" w:hAnsi="Times New Roman" w:cs="Times New Roman"/>
                <w:color w:val="auto"/>
                <w:kern w:val="0"/>
                <w:sz w:val="21"/>
                <w:szCs w:val="21"/>
                <w:lang w:val="en-US" w:eastAsia="zh-CN" w:bidi="ar"/>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责令退回损失基金，</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损失基金金额</w:t>
            </w:r>
            <w:r>
              <w:rPr>
                <w:rFonts w:hint="default" w:ascii="Times New Roman" w:hAnsi="Times New Roman" w:eastAsia="仿宋_GB2312" w:cs="Times New Roman"/>
                <w:color w:val="auto"/>
                <w:sz w:val="21"/>
                <w:szCs w:val="21"/>
                <w:lang w:val="en-US" w:eastAsia="zh-CN"/>
              </w:rPr>
              <w:t>1倍的</w:t>
            </w:r>
            <w:r>
              <w:rPr>
                <w:rFonts w:hint="default" w:ascii="Times New Roman" w:hAnsi="Times New Roman" w:eastAsia="仿宋_GB2312" w:cs="Times New Roman"/>
                <w:color w:val="auto"/>
                <w:sz w:val="21"/>
                <w:szCs w:val="21"/>
              </w:rPr>
              <w:t>罚款</w:t>
            </w:r>
            <w:r>
              <w:rPr>
                <w:rFonts w:hint="eastAsia" w:ascii="Times New Roman" w:hAnsi="Times New Roman" w:cs="Times New Roman"/>
                <w:color w:val="auto"/>
                <w:sz w:val="21"/>
                <w:szCs w:val="21"/>
                <w:lang w:val="en-US" w:eastAsia="zh-CN"/>
              </w:rPr>
              <w:t>；</w:t>
            </w:r>
            <w:r>
              <w:rPr>
                <w:rFonts w:hint="default" w:ascii="Times New Roman" w:hAnsi="Times New Roman" w:eastAsia="仿宋_GB2312" w:cs="Times New Roman"/>
                <w:color w:val="auto"/>
                <w:kern w:val="0"/>
                <w:sz w:val="21"/>
                <w:szCs w:val="21"/>
                <w:lang w:val="en-US" w:eastAsia="zh-CN" w:bidi="ar"/>
              </w:rPr>
              <w:t>拒不改正的</w:t>
            </w:r>
            <w:r>
              <w:rPr>
                <w:rFonts w:hint="eastAsia" w:ascii="Times New Roman" w:hAnsi="Times New Roman"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责令定点医药机构暂停相关责任部门</w:t>
            </w:r>
            <w:r>
              <w:rPr>
                <w:rFonts w:hint="eastAsia" w:ascii="Times New Roman" w:hAnsi="Times New Roman" w:cs="Times New Roman"/>
                <w:color w:val="auto"/>
                <w:kern w:val="0"/>
                <w:sz w:val="21"/>
                <w:szCs w:val="21"/>
                <w:lang w:val="en-US" w:eastAsia="zh-CN" w:bidi="ar"/>
              </w:rPr>
              <w:t>3</w:t>
            </w:r>
            <w:r>
              <w:rPr>
                <w:rFonts w:hint="default" w:ascii="Times New Roman" w:hAnsi="Times New Roman" w:eastAsia="仿宋_GB2312" w:cs="Times New Roman"/>
                <w:color w:val="auto"/>
                <w:kern w:val="0"/>
                <w:sz w:val="21"/>
                <w:szCs w:val="21"/>
                <w:lang w:val="en-US" w:eastAsia="zh-CN" w:bidi="ar"/>
              </w:rPr>
              <w:t>个月涉及医疗保障基金使用的医药服务。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p>
        </w:tc>
        <w:tc>
          <w:tcPr>
            <w:tcW w:w="2561" w:type="dxa"/>
            <w:vMerge w:val="continue"/>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w:t>
            </w:r>
            <w:r>
              <w:rPr>
                <w:rFonts w:hint="default" w:ascii="Times New Roman" w:hAnsi="Times New Roman" w:eastAsia="仿宋_GB2312" w:cs="Times New Roman"/>
                <w:color w:val="auto"/>
                <w:sz w:val="21"/>
                <w:szCs w:val="21"/>
                <w:lang w:val="en-US" w:eastAsia="zh-CN"/>
              </w:rPr>
              <w:t>C档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val="en-US" w:eastAsia="zh-CN" w:bidi="ar"/>
              </w:rPr>
              <w:t>造成</w:t>
            </w:r>
            <w:r>
              <w:rPr>
                <w:rFonts w:hint="eastAsia" w:ascii="Times New Roman" w:hAnsi="Times New Roman" w:cs="Times New Roman"/>
                <w:color w:val="auto"/>
                <w:kern w:val="0"/>
                <w:sz w:val="21"/>
                <w:szCs w:val="21"/>
                <w:lang w:val="en-US" w:eastAsia="zh-CN" w:bidi="ar"/>
              </w:rPr>
              <w:t>的</w:t>
            </w:r>
            <w:r>
              <w:rPr>
                <w:rFonts w:hint="default" w:ascii="Times New Roman" w:hAnsi="Times New Roman" w:eastAsia="仿宋_GB2312" w:cs="Times New Roman"/>
                <w:color w:val="auto"/>
                <w:kern w:val="0"/>
                <w:sz w:val="21"/>
                <w:szCs w:val="21"/>
                <w:lang w:val="en-US" w:eastAsia="zh-CN" w:bidi="ar"/>
              </w:rPr>
              <w:t>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w:t>
            </w:r>
            <w:r>
              <w:rPr>
                <w:rFonts w:hint="default" w:ascii="Times New Roman" w:hAnsi="Times New Roman" w:eastAsia="仿宋_GB2312" w:cs="Times New Roman"/>
                <w:color w:val="auto"/>
                <w:sz w:val="21"/>
                <w:szCs w:val="21"/>
                <w:lang w:eastAsia="zh-CN"/>
              </w:rPr>
              <w:t>以上</w:t>
            </w:r>
            <w:r>
              <w:rPr>
                <w:rFonts w:hint="eastAsia" w:ascii="Times New Roman" w:hAnsi="Times New Roman" w:cs="Times New Roman"/>
                <w:color w:val="auto"/>
                <w:sz w:val="21"/>
                <w:szCs w:val="21"/>
                <w:lang w:val="en-US" w:eastAsia="zh-CN"/>
              </w:rPr>
              <w:t>5</w:t>
            </w:r>
            <w:r>
              <w:rPr>
                <w:rFonts w:hint="default" w:ascii="Times New Roman" w:hAnsi="Times New Roman" w:eastAsia="仿宋_GB2312" w:cs="Times New Roman"/>
                <w:color w:val="auto"/>
                <w:sz w:val="21"/>
                <w:szCs w:val="21"/>
                <w:lang w:val="en-US" w:eastAsia="zh-CN"/>
              </w:rPr>
              <w:t>万元</w:t>
            </w:r>
            <w:r>
              <w:rPr>
                <w:rFonts w:hint="default" w:ascii="Times New Roman" w:hAnsi="Times New Roman" w:eastAsia="仿宋_GB2312" w:cs="Times New Roman"/>
                <w:color w:val="auto"/>
                <w:sz w:val="21"/>
                <w:szCs w:val="21"/>
              </w:rPr>
              <w:t>以下的</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kern w:val="0"/>
                <w:sz w:val="21"/>
                <w:szCs w:val="21"/>
                <w:lang w:val="en-US" w:eastAsia="zh-CN" w:bidi="ar"/>
              </w:rPr>
              <w:t>或造成的医疗保障基金损失</w:t>
            </w:r>
            <w:r>
              <w:rPr>
                <w:rFonts w:hint="eastAsia" w:ascii="仿宋_GB2312" w:hAnsi="仿宋_GB2312" w:eastAsia="仿宋_GB2312" w:cs="仿宋_GB2312"/>
                <w:color w:val="auto"/>
                <w:kern w:val="0"/>
                <w:sz w:val="21"/>
                <w:szCs w:val="21"/>
                <w:lang w:val="en-US" w:eastAsia="zh-CN" w:bidi="ar"/>
              </w:rPr>
              <w:t>占上年度医保基金支付总额</w:t>
            </w:r>
            <w:r>
              <w:rPr>
                <w:rFonts w:hint="eastAsia" w:ascii="仿宋_GB2312" w:hAnsi="仿宋_GB2312" w:cs="仿宋_GB2312"/>
                <w:color w:val="auto"/>
                <w:kern w:val="0"/>
                <w:sz w:val="21"/>
                <w:szCs w:val="21"/>
                <w:lang w:val="en-US" w:eastAsia="zh-CN" w:bidi="ar"/>
              </w:rPr>
              <w:t>0.003</w:t>
            </w:r>
            <w:r>
              <w:rPr>
                <w:rFonts w:hint="eastAsia" w:ascii="仿宋_GB2312" w:hAnsi="仿宋_GB2312" w:eastAsia="仿宋_GB2312" w:cs="仿宋_GB2312"/>
                <w:color w:val="auto"/>
                <w:kern w:val="0"/>
                <w:sz w:val="21"/>
                <w:szCs w:val="21"/>
                <w:lang w:val="en-US" w:eastAsia="zh-CN" w:bidi="ar"/>
              </w:rPr>
              <w:t>%以上，</w:t>
            </w:r>
            <w:r>
              <w:rPr>
                <w:rFonts w:hint="eastAsia" w:ascii="仿宋_GB2312" w:hAnsi="仿宋_GB2312" w:cs="仿宋_GB2312"/>
                <w:color w:val="auto"/>
                <w:kern w:val="0"/>
                <w:sz w:val="21"/>
                <w:szCs w:val="21"/>
                <w:lang w:val="en-US" w:eastAsia="zh-CN" w:bidi="ar"/>
              </w:rPr>
              <w:t>0.03</w:t>
            </w:r>
            <w:r>
              <w:rPr>
                <w:rFonts w:hint="eastAsia" w:ascii="仿宋_GB2312" w:hAnsi="仿宋_GB2312" w:eastAsia="仿宋_GB2312" w:cs="仿宋_GB2312"/>
                <w:color w:val="auto"/>
                <w:kern w:val="0"/>
                <w:sz w:val="21"/>
                <w:szCs w:val="21"/>
                <w:lang w:val="en-US" w:eastAsia="zh-CN" w:bidi="ar"/>
              </w:rPr>
              <w:t>%以下的。</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 w:val="21"/>
                <w:szCs w:val="21"/>
                <w:lang w:eastAsia="zh-CN"/>
              </w:rPr>
              <w:t>责令退回损失基金，</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损失基金金额</w:t>
            </w:r>
            <w:r>
              <w:rPr>
                <w:rFonts w:hint="default" w:ascii="Times New Roman" w:hAnsi="Times New Roman" w:eastAsia="仿宋_GB2312" w:cs="Times New Roman"/>
                <w:color w:val="auto"/>
                <w:sz w:val="21"/>
                <w:szCs w:val="21"/>
                <w:lang w:val="en-US" w:eastAsia="zh-CN"/>
              </w:rPr>
              <w:t>1</w:t>
            </w:r>
            <w:r>
              <w:rPr>
                <w:rFonts w:hint="eastAsia" w:ascii="Times New Roman" w:hAnsi="Times New Roman" w:cs="Times New Roman"/>
                <w:color w:val="auto"/>
                <w:sz w:val="21"/>
                <w:szCs w:val="21"/>
                <w:lang w:val="en-US" w:eastAsia="zh-CN"/>
              </w:rPr>
              <w:t>.5</w:t>
            </w:r>
            <w:r>
              <w:rPr>
                <w:rFonts w:hint="default" w:ascii="Times New Roman" w:hAnsi="Times New Roman" w:eastAsia="仿宋_GB2312" w:cs="Times New Roman"/>
                <w:color w:val="auto"/>
                <w:sz w:val="21"/>
                <w:szCs w:val="21"/>
                <w:lang w:val="en-US" w:eastAsia="zh-CN"/>
              </w:rPr>
              <w:t>倍的</w:t>
            </w:r>
            <w:r>
              <w:rPr>
                <w:rFonts w:hint="default" w:ascii="Times New Roman" w:hAnsi="Times New Roman" w:eastAsia="仿宋_GB2312" w:cs="Times New Roman"/>
                <w:color w:val="auto"/>
                <w:sz w:val="21"/>
                <w:szCs w:val="21"/>
              </w:rPr>
              <w:t>罚款</w:t>
            </w:r>
            <w:r>
              <w:rPr>
                <w:rFonts w:hint="eastAsia" w:ascii="Times New Roman" w:hAnsi="Times New Roman" w:cs="Times New Roman"/>
                <w:color w:val="auto"/>
                <w:sz w:val="21"/>
                <w:szCs w:val="21"/>
                <w:lang w:val="en-US" w:eastAsia="zh-CN"/>
              </w:rPr>
              <w:t>；</w:t>
            </w:r>
            <w:r>
              <w:rPr>
                <w:rFonts w:hint="default" w:ascii="Times New Roman" w:hAnsi="Times New Roman" w:eastAsia="仿宋_GB2312" w:cs="Times New Roman"/>
                <w:color w:val="auto"/>
                <w:kern w:val="0"/>
                <w:sz w:val="21"/>
                <w:szCs w:val="21"/>
                <w:lang w:val="en-US" w:eastAsia="zh-CN" w:bidi="ar"/>
              </w:rPr>
              <w:t>拒不改正的</w:t>
            </w:r>
            <w:r>
              <w:rPr>
                <w:rFonts w:hint="eastAsia" w:ascii="Times New Roman" w:hAnsi="Times New Roman"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责令定点医药机构暂停相关责任部门</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仿宋_GB2312" w:cs="Times New Roman"/>
                <w:color w:val="auto"/>
                <w:kern w:val="0"/>
                <w:sz w:val="21"/>
                <w:szCs w:val="21"/>
                <w:lang w:val="en-US" w:eastAsia="zh-CN" w:bidi="ar"/>
              </w:rPr>
              <w:t>个月涉及医疗保障基金使用的医药服务。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较重</w:t>
            </w:r>
            <w:r>
              <w:rPr>
                <w:rFonts w:hint="default" w:ascii="Times New Roman" w:hAnsi="Times New Roman" w:eastAsia="仿宋_GB2312" w:cs="Times New Roman"/>
                <w:color w:val="auto"/>
                <w:sz w:val="21"/>
                <w:szCs w:val="21"/>
                <w:lang w:val="en-US" w:eastAsia="zh-CN"/>
              </w:rPr>
              <w:t>B档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造成</w:t>
            </w:r>
            <w:r>
              <w:rPr>
                <w:rFonts w:hint="eastAsia" w:ascii="Times New Roman" w:hAnsi="Times New Roman" w:cs="Times New Roman"/>
                <w:color w:val="auto"/>
                <w:kern w:val="0"/>
                <w:sz w:val="21"/>
                <w:szCs w:val="21"/>
                <w:lang w:val="en-US" w:eastAsia="zh-CN" w:bidi="ar"/>
              </w:rPr>
              <w:t>的</w:t>
            </w:r>
            <w:r>
              <w:rPr>
                <w:rFonts w:hint="default" w:ascii="Times New Roman" w:hAnsi="Times New Roman" w:eastAsia="仿宋_GB2312" w:cs="Times New Roman"/>
                <w:color w:val="auto"/>
                <w:kern w:val="0"/>
                <w:sz w:val="21"/>
                <w:szCs w:val="21"/>
                <w:lang w:val="en-US" w:eastAsia="zh-CN" w:bidi="ar"/>
              </w:rPr>
              <w:t>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元以上</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0</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元以下的</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kern w:val="0"/>
                <w:sz w:val="21"/>
                <w:szCs w:val="21"/>
                <w:lang w:val="en-US" w:eastAsia="zh-CN" w:bidi="ar"/>
              </w:rPr>
              <w:t>或造成的医疗保障基金损失</w:t>
            </w:r>
            <w:r>
              <w:rPr>
                <w:rFonts w:hint="eastAsia" w:ascii="仿宋_GB2312" w:hAnsi="仿宋_GB2312" w:eastAsia="仿宋_GB2312" w:cs="仿宋_GB2312"/>
                <w:color w:val="auto"/>
                <w:kern w:val="0"/>
                <w:sz w:val="21"/>
                <w:szCs w:val="21"/>
                <w:lang w:val="en-US" w:eastAsia="zh-CN" w:bidi="ar"/>
              </w:rPr>
              <w:t>占上年度医保基金支付总额</w:t>
            </w:r>
            <w:r>
              <w:rPr>
                <w:rFonts w:hint="eastAsia" w:ascii="仿宋_GB2312" w:hAnsi="仿宋_GB2312" w:cs="仿宋_GB2312"/>
                <w:color w:val="auto"/>
                <w:kern w:val="0"/>
                <w:sz w:val="21"/>
                <w:szCs w:val="21"/>
                <w:lang w:val="en-US" w:eastAsia="zh-CN" w:bidi="ar"/>
              </w:rPr>
              <w:t>0.03</w:t>
            </w:r>
            <w:r>
              <w:rPr>
                <w:rFonts w:hint="eastAsia" w:ascii="仿宋_GB2312" w:hAnsi="仿宋_GB2312" w:eastAsia="仿宋_GB2312" w:cs="仿宋_GB2312"/>
                <w:color w:val="auto"/>
                <w:kern w:val="0"/>
                <w:sz w:val="21"/>
                <w:szCs w:val="21"/>
                <w:lang w:val="en-US" w:eastAsia="zh-CN" w:bidi="ar"/>
              </w:rPr>
              <w:t>%以上，</w:t>
            </w:r>
            <w:r>
              <w:rPr>
                <w:rFonts w:hint="eastAsia" w:ascii="仿宋_GB2312" w:hAnsi="仿宋_GB2312" w:cs="仿宋_GB2312"/>
                <w:color w:val="auto"/>
                <w:kern w:val="0"/>
                <w:sz w:val="21"/>
                <w:szCs w:val="21"/>
                <w:lang w:val="en-US" w:eastAsia="zh-CN" w:bidi="ar"/>
              </w:rPr>
              <w:t>0.3</w:t>
            </w:r>
            <w:r>
              <w:rPr>
                <w:rFonts w:hint="eastAsia" w:ascii="仿宋_GB2312" w:hAnsi="仿宋_GB2312" w:eastAsia="仿宋_GB2312" w:cs="仿宋_GB2312"/>
                <w:color w:val="auto"/>
                <w:kern w:val="0"/>
                <w:sz w:val="21"/>
                <w:szCs w:val="21"/>
                <w:lang w:val="en-US" w:eastAsia="zh-CN" w:bidi="ar"/>
              </w:rPr>
              <w:t>%以下的。</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 w:val="21"/>
                <w:szCs w:val="21"/>
                <w:lang w:eastAsia="zh-CN"/>
              </w:rPr>
              <w:t>责令退回损失基金，</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损失基金金额</w:t>
            </w:r>
            <w:r>
              <w:rPr>
                <w:rFonts w:hint="eastAsia" w:ascii="Times New Roman" w:hAnsi="Times New Roman" w:cs="Times New Roman"/>
                <w:color w:val="auto"/>
                <w:sz w:val="21"/>
                <w:szCs w:val="21"/>
                <w:lang w:val="en-US" w:eastAsia="zh-CN"/>
              </w:rPr>
              <w:t>2</w:t>
            </w:r>
            <w:r>
              <w:rPr>
                <w:rFonts w:hint="default" w:ascii="Times New Roman" w:hAnsi="Times New Roman" w:eastAsia="仿宋_GB2312" w:cs="Times New Roman"/>
                <w:color w:val="auto"/>
                <w:sz w:val="21"/>
                <w:szCs w:val="21"/>
                <w:lang w:val="en-US" w:eastAsia="zh-CN"/>
              </w:rPr>
              <w:t>倍的</w:t>
            </w:r>
            <w:r>
              <w:rPr>
                <w:rFonts w:hint="default" w:ascii="Times New Roman" w:hAnsi="Times New Roman" w:eastAsia="仿宋_GB2312" w:cs="Times New Roman"/>
                <w:color w:val="auto"/>
                <w:sz w:val="21"/>
                <w:szCs w:val="21"/>
              </w:rPr>
              <w:t>罚款</w:t>
            </w:r>
            <w:r>
              <w:rPr>
                <w:rFonts w:hint="eastAsia" w:ascii="Times New Roman" w:hAnsi="Times New Roman" w:cs="Times New Roman"/>
                <w:color w:val="auto"/>
                <w:sz w:val="21"/>
                <w:szCs w:val="21"/>
                <w:lang w:val="en-US" w:eastAsia="zh-CN"/>
              </w:rPr>
              <w:t>；</w:t>
            </w:r>
            <w:r>
              <w:rPr>
                <w:rFonts w:hint="default" w:ascii="Times New Roman" w:hAnsi="Times New Roman" w:eastAsia="仿宋_GB2312" w:cs="Times New Roman"/>
                <w:color w:val="auto"/>
                <w:kern w:val="0"/>
                <w:sz w:val="21"/>
                <w:szCs w:val="21"/>
                <w:lang w:val="en-US" w:eastAsia="zh-CN" w:bidi="ar"/>
              </w:rPr>
              <w:t>拒不改正的</w:t>
            </w:r>
            <w:r>
              <w:rPr>
                <w:rFonts w:hint="eastAsia" w:ascii="Times New Roman" w:hAnsi="Times New Roman"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责令定点医药机构暂停相关责任部门</w:t>
            </w:r>
            <w:r>
              <w:rPr>
                <w:rFonts w:hint="eastAsia" w:ascii="Times New Roman" w:hAnsi="Times New Roman" w:cs="Times New Roman"/>
                <w:color w:val="auto"/>
                <w:kern w:val="0"/>
                <w:sz w:val="21"/>
                <w:szCs w:val="21"/>
                <w:lang w:val="en-US" w:eastAsia="zh-CN" w:bidi="ar"/>
              </w:rPr>
              <w:t>9</w:t>
            </w:r>
            <w:r>
              <w:rPr>
                <w:rFonts w:hint="default" w:ascii="Times New Roman" w:hAnsi="Times New Roman" w:eastAsia="仿宋_GB2312" w:cs="Times New Roman"/>
                <w:color w:val="auto"/>
                <w:kern w:val="0"/>
                <w:sz w:val="21"/>
                <w:szCs w:val="21"/>
                <w:lang w:val="en-US" w:eastAsia="zh-CN" w:bidi="ar"/>
              </w:rPr>
              <w:t>个月涉及医疗保障基金使用的医药服务。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严重</w:t>
            </w:r>
            <w:r>
              <w:rPr>
                <w:rFonts w:hint="default" w:ascii="Times New Roman" w:hAnsi="Times New Roman" w:eastAsia="仿宋_GB2312" w:cs="Times New Roman"/>
                <w:color w:val="auto"/>
                <w:sz w:val="21"/>
                <w:szCs w:val="21"/>
                <w:lang w:val="en-US" w:eastAsia="zh-CN"/>
              </w:rPr>
              <w:t>A档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造成</w:t>
            </w:r>
            <w:r>
              <w:rPr>
                <w:rFonts w:hint="eastAsia" w:ascii="Times New Roman" w:hAnsi="Times New Roman" w:cs="Times New Roman"/>
                <w:color w:val="auto"/>
                <w:kern w:val="0"/>
                <w:sz w:val="21"/>
                <w:szCs w:val="21"/>
                <w:lang w:val="en-US" w:eastAsia="zh-CN" w:bidi="ar"/>
              </w:rPr>
              <w:t>的</w:t>
            </w:r>
            <w:r>
              <w:rPr>
                <w:rFonts w:hint="default" w:ascii="Times New Roman" w:hAnsi="Times New Roman" w:eastAsia="仿宋_GB2312" w:cs="Times New Roman"/>
                <w:color w:val="auto"/>
                <w:kern w:val="0"/>
                <w:sz w:val="21"/>
                <w:szCs w:val="21"/>
                <w:lang w:val="en-US" w:eastAsia="zh-CN" w:bidi="ar"/>
              </w:rPr>
              <w:t>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50万元</w:t>
            </w:r>
            <w:r>
              <w:rPr>
                <w:rFonts w:hint="default" w:ascii="Times New Roman" w:hAnsi="Times New Roman" w:eastAsia="仿宋_GB2312" w:cs="Times New Roman"/>
                <w:color w:val="auto"/>
                <w:sz w:val="21"/>
                <w:szCs w:val="21"/>
              </w:rPr>
              <w:t>以上的</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kern w:val="0"/>
                <w:sz w:val="21"/>
                <w:szCs w:val="21"/>
                <w:lang w:val="en-US" w:eastAsia="zh-CN" w:bidi="ar"/>
              </w:rPr>
              <w:t>或造成的医疗保障基金损失</w:t>
            </w:r>
            <w:r>
              <w:rPr>
                <w:rFonts w:hint="eastAsia" w:ascii="仿宋_GB2312" w:hAnsi="仿宋_GB2312" w:eastAsia="仿宋_GB2312" w:cs="仿宋_GB2312"/>
                <w:color w:val="auto"/>
                <w:kern w:val="0"/>
                <w:sz w:val="21"/>
                <w:szCs w:val="21"/>
                <w:lang w:val="en-US" w:eastAsia="zh-CN" w:bidi="ar"/>
              </w:rPr>
              <w:t>占上年度医保基金支付总额</w:t>
            </w:r>
            <w:r>
              <w:rPr>
                <w:rFonts w:hint="eastAsia" w:ascii="仿宋_GB2312" w:hAnsi="仿宋_GB2312" w:cs="仿宋_GB2312"/>
                <w:color w:val="auto"/>
                <w:kern w:val="0"/>
                <w:sz w:val="21"/>
                <w:szCs w:val="21"/>
                <w:lang w:val="en-US" w:eastAsia="zh-CN" w:bidi="ar"/>
              </w:rPr>
              <w:t>0.3</w:t>
            </w:r>
            <w:r>
              <w:rPr>
                <w:rFonts w:hint="eastAsia" w:ascii="仿宋_GB2312" w:hAnsi="仿宋_GB2312" w:eastAsia="仿宋_GB2312" w:cs="仿宋_GB2312"/>
                <w:color w:val="auto"/>
                <w:kern w:val="0"/>
                <w:sz w:val="21"/>
                <w:szCs w:val="21"/>
                <w:lang w:val="en-US" w:eastAsia="zh-CN" w:bidi="ar"/>
              </w:rPr>
              <w:t>%以上。</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责令退回损失基金，处损失基金金额</w:t>
            </w:r>
            <w:r>
              <w:rPr>
                <w:rFonts w:hint="default" w:ascii="Times New Roman" w:hAnsi="Times New Roman" w:eastAsia="仿宋_GB2312" w:cs="Times New Roman"/>
                <w:color w:val="auto"/>
                <w:sz w:val="21"/>
                <w:szCs w:val="21"/>
                <w:lang w:val="en-US" w:eastAsia="zh-CN"/>
              </w:rPr>
              <w:t>2倍的</w:t>
            </w:r>
            <w:r>
              <w:rPr>
                <w:rFonts w:hint="default" w:ascii="Times New Roman" w:hAnsi="Times New Roman" w:eastAsia="仿宋_GB2312" w:cs="Times New Roman"/>
                <w:color w:val="auto"/>
                <w:sz w:val="21"/>
                <w:szCs w:val="21"/>
                <w:lang w:eastAsia="zh-CN"/>
              </w:rPr>
              <w:t>罚款</w:t>
            </w:r>
            <w:r>
              <w:rPr>
                <w:rFonts w:hint="eastAsia" w:ascii="Times New Roman" w:hAnsi="Times New Roman"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责令定点医药机构暂停相关责任部门</w:t>
            </w:r>
            <w:r>
              <w:rPr>
                <w:rFonts w:hint="eastAsia" w:ascii="Times New Roman" w:hAnsi="Times New Roman" w:cs="Times New Roman"/>
                <w:color w:val="auto"/>
                <w:sz w:val="21"/>
                <w:szCs w:val="21"/>
                <w:lang w:val="en-US" w:eastAsia="zh-CN"/>
              </w:rPr>
              <w:t>6</w:t>
            </w:r>
            <w:r>
              <w:rPr>
                <w:rFonts w:hint="default" w:ascii="Times New Roman" w:hAnsi="Times New Roman" w:eastAsia="仿宋_GB2312" w:cs="Times New Roman"/>
                <w:color w:val="auto"/>
                <w:sz w:val="21"/>
                <w:szCs w:val="21"/>
                <w:lang w:val="en-US" w:eastAsia="zh-CN"/>
              </w:rPr>
              <w:t>个月涉及医疗保障基</w:t>
            </w:r>
            <w:r>
              <w:rPr>
                <w:rFonts w:hint="default" w:ascii="Times New Roman" w:hAnsi="Times New Roman" w:eastAsia="仿宋_GB2312" w:cs="Times New Roman"/>
                <w:color w:val="auto"/>
                <w:kern w:val="0"/>
                <w:sz w:val="21"/>
                <w:szCs w:val="21"/>
                <w:lang w:val="en-US" w:eastAsia="zh-CN" w:bidi="ar"/>
              </w:rPr>
              <w:t>金使用的医药服务</w:t>
            </w:r>
            <w:r>
              <w:rPr>
                <w:rFonts w:hint="eastAsia" w:ascii="Times New Roman" w:hAnsi="Times New Roman" w:cs="Times New Roman"/>
                <w:color w:val="auto"/>
                <w:sz w:val="21"/>
                <w:szCs w:val="21"/>
                <w:lang w:val="en-US" w:eastAsia="zh-CN"/>
              </w:rPr>
              <w:t>；</w:t>
            </w:r>
            <w:r>
              <w:rPr>
                <w:rFonts w:hint="default" w:ascii="Times New Roman" w:hAnsi="Times New Roman" w:eastAsia="仿宋_GB2312" w:cs="Times New Roman"/>
                <w:color w:val="auto"/>
                <w:kern w:val="0"/>
                <w:sz w:val="21"/>
                <w:szCs w:val="21"/>
                <w:lang w:val="en-US" w:eastAsia="zh-CN" w:bidi="ar"/>
              </w:rPr>
              <w:t>拒不改正的</w:t>
            </w:r>
            <w:r>
              <w:rPr>
                <w:rFonts w:hint="eastAsia" w:ascii="Times New Roman" w:hAnsi="Times New Roman" w:cs="Times New Roman"/>
                <w:color w:val="auto"/>
                <w:kern w:val="0"/>
                <w:sz w:val="21"/>
                <w:szCs w:val="21"/>
                <w:lang w:val="en-US" w:eastAsia="zh-CN" w:bidi="ar"/>
              </w:rPr>
              <w:t>，</w:t>
            </w:r>
            <w:r>
              <w:rPr>
                <w:rFonts w:hint="default" w:ascii="Times New Roman" w:hAnsi="Times New Roman" w:eastAsia="仿宋_GB2312" w:cs="Times New Roman"/>
                <w:color w:val="auto"/>
                <w:sz w:val="21"/>
                <w:szCs w:val="21"/>
                <w:lang w:val="en-US" w:eastAsia="zh-CN"/>
              </w:rPr>
              <w:t>责令定点医药机构暂停相关责任部门</w:t>
            </w:r>
            <w:r>
              <w:rPr>
                <w:rFonts w:hint="eastAsia" w:ascii="Times New Roman" w:hAnsi="Times New Roman" w:cs="Times New Roman"/>
                <w:color w:val="auto"/>
                <w:sz w:val="21"/>
                <w:szCs w:val="21"/>
                <w:lang w:val="en-US" w:eastAsia="zh-CN"/>
              </w:rPr>
              <w:t>12</w:t>
            </w:r>
            <w:r>
              <w:rPr>
                <w:rFonts w:hint="default" w:ascii="Times New Roman" w:hAnsi="Times New Roman" w:eastAsia="仿宋_GB2312" w:cs="Times New Roman"/>
                <w:color w:val="auto"/>
                <w:sz w:val="21"/>
                <w:szCs w:val="21"/>
                <w:lang w:val="en-US" w:eastAsia="zh-CN"/>
              </w:rPr>
              <w:t>个月涉及医疗保障基</w:t>
            </w:r>
            <w:r>
              <w:rPr>
                <w:rFonts w:hint="default" w:ascii="Times New Roman" w:hAnsi="Times New Roman" w:eastAsia="仿宋_GB2312" w:cs="Times New Roman"/>
                <w:color w:val="auto"/>
                <w:kern w:val="0"/>
                <w:sz w:val="21"/>
                <w:szCs w:val="21"/>
                <w:lang w:val="en-US" w:eastAsia="zh-CN" w:bidi="ar"/>
              </w:rPr>
              <w:t>金使用的医药服务。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2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3</w:t>
            </w:r>
          </w:p>
        </w:tc>
        <w:tc>
          <w:tcPr>
            <w:tcW w:w="2561"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2"/>
                <w:sz w:val="21"/>
                <w:szCs w:val="21"/>
                <w:lang w:val="en-US" w:eastAsia="zh-CN" w:bidi="ar-SA"/>
              </w:rPr>
              <w:t>定点医药机构有下列情形之一的：（一）未建立医疗保障基金使用内部管理制度，或者没有专门机构或者人员负责医疗保障基金使用管理工作；（二）未按照规定保管财务账目</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会计凭证</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处方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病历</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治疗检查记录</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费用明细</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药品和医用耗材出入库记录等资料；（三）未按照规定通过医疗保障信息系统传送医疗保障基金使用有关数据；（四）未按照规定向医疗保障行政部门报告医疗保障基金使用监督管理所需信息；（五）未按照规定向社会公开医药费用</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费用结构等信息；（六）除急诊</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抢救等特殊情形外，未经参保人员或者其近亲属</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监护人同意提供医疗保障基金支付范围以外的医药服务；（七）拒绝医疗保障等行政部门监督检查或者提供虚假情况。</w:t>
            </w:r>
          </w:p>
        </w:tc>
        <w:tc>
          <w:tcPr>
            <w:tcW w:w="140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Style w:val="9"/>
                <w:rFonts w:hint="default" w:ascii="Times New Roman" w:hAnsi="Times New Roman" w:eastAsia="仿宋_GB2312" w:cs="Times New Roman"/>
                <w:b w:val="0"/>
                <w:bCs/>
                <w:color w:val="auto"/>
                <w:sz w:val="21"/>
                <w:szCs w:val="21"/>
                <w:lang w:eastAsia="zh-CN"/>
              </w:rPr>
              <w:t>《</w:t>
            </w:r>
            <w:r>
              <w:rPr>
                <w:rStyle w:val="9"/>
                <w:rFonts w:hint="default" w:ascii="Times New Roman" w:hAnsi="Times New Roman" w:eastAsia="仿宋_GB2312" w:cs="Times New Roman"/>
                <w:b w:val="0"/>
                <w:bCs/>
                <w:color w:val="auto"/>
                <w:sz w:val="21"/>
                <w:szCs w:val="21"/>
              </w:rPr>
              <w:t>医疗保障基金使用监督管理条例</w:t>
            </w:r>
            <w:r>
              <w:rPr>
                <w:rStyle w:val="9"/>
                <w:rFonts w:hint="default" w:ascii="Times New Roman" w:hAnsi="Times New Roman" w:eastAsia="仿宋_GB2312" w:cs="Times New Roman"/>
                <w:b w:val="0"/>
                <w:bCs/>
                <w:color w:val="auto"/>
                <w:sz w:val="21"/>
                <w:szCs w:val="21"/>
                <w:lang w:eastAsia="zh-CN"/>
              </w:rPr>
              <w:t>》第三十九条</w:t>
            </w:r>
          </w:p>
        </w:tc>
        <w:tc>
          <w:tcPr>
            <w:tcW w:w="14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Style w:val="9"/>
                <w:rFonts w:hint="default" w:ascii="Times New Roman" w:hAnsi="Times New Roman" w:eastAsia="仿宋_GB2312" w:cs="Times New Roman"/>
                <w:b w:val="0"/>
                <w:bCs/>
                <w:color w:val="auto"/>
                <w:sz w:val="21"/>
                <w:szCs w:val="21"/>
              </w:rPr>
              <w:t>责令改正，并可以约谈有关负责人；拒不改正的，处1万元以上5万元以下的罚款</w:t>
            </w:r>
            <w:r>
              <w:rPr>
                <w:rStyle w:val="9"/>
                <w:rFonts w:hint="default" w:ascii="Times New Roman" w:hAnsi="Times New Roman" w:eastAsia="仿宋_GB2312" w:cs="Times New Roman"/>
                <w:b w:val="0"/>
                <w:bCs/>
                <w:color w:val="auto"/>
                <w:sz w:val="21"/>
                <w:szCs w:val="21"/>
                <w:lang w:eastAsia="zh-CN"/>
              </w:rPr>
              <w:t>。</w:t>
            </w: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轻微</w:t>
            </w:r>
            <w:r>
              <w:rPr>
                <w:rFonts w:hint="default" w:ascii="Times New Roman" w:hAnsi="Times New Roman" w:eastAsia="仿宋_GB2312" w:cs="Times New Roman"/>
                <w:color w:val="auto"/>
                <w:sz w:val="21"/>
                <w:szCs w:val="21"/>
                <w:lang w:val="en-US" w:eastAsia="zh-CN"/>
              </w:rPr>
              <w:t>D档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eastAsia="zh-CN"/>
              </w:rPr>
              <w:t>违反第三十九条</w:t>
            </w:r>
            <w:r>
              <w:rPr>
                <w:rFonts w:hint="default" w:ascii="Times New Roman" w:hAnsi="Times New Roman" w:eastAsia="仿宋_GB2312" w:cs="Times New Roman"/>
                <w:color w:val="auto"/>
                <w:kern w:val="0"/>
                <w:sz w:val="21"/>
                <w:szCs w:val="21"/>
                <w:lang w:val="en-US" w:eastAsia="zh-CN"/>
              </w:rPr>
              <w:t>1-6</w:t>
            </w:r>
            <w:r>
              <w:rPr>
                <w:rFonts w:hint="default" w:ascii="Times New Roman" w:hAnsi="Times New Roman" w:eastAsia="仿宋_GB2312" w:cs="Times New Roman"/>
                <w:color w:val="auto"/>
                <w:kern w:val="0"/>
                <w:sz w:val="21"/>
                <w:szCs w:val="21"/>
                <w:lang w:eastAsia="zh-CN"/>
              </w:rPr>
              <w:t>款其中</w:t>
            </w:r>
            <w:r>
              <w:rPr>
                <w:rFonts w:hint="default" w:ascii="Times New Roman" w:hAnsi="Times New Roman" w:eastAsia="仿宋_GB2312" w:cs="Times New Roman"/>
                <w:color w:val="auto"/>
                <w:kern w:val="0"/>
                <w:sz w:val="21"/>
                <w:szCs w:val="21"/>
                <w:lang w:val="en-US" w:eastAsia="zh-CN"/>
              </w:rPr>
              <w:t>1款</w:t>
            </w:r>
            <w:r>
              <w:rPr>
                <w:rFonts w:hint="default" w:ascii="Times New Roman" w:hAnsi="Times New Roman" w:eastAsia="仿宋_GB2312" w:cs="Times New Roman"/>
                <w:color w:val="auto"/>
                <w:kern w:val="0"/>
                <w:sz w:val="21"/>
                <w:szCs w:val="21"/>
                <w:lang w:eastAsia="zh-CN"/>
              </w:rPr>
              <w:t>的。</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eastAsia="zh-CN"/>
              </w:rPr>
              <w:t>拒不改正的，处1万元的罚款。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p>
        </w:tc>
        <w:tc>
          <w:tcPr>
            <w:tcW w:w="2561" w:type="dxa"/>
            <w:vMerge w:val="continue"/>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w:t>
            </w:r>
            <w:r>
              <w:rPr>
                <w:rFonts w:hint="default" w:ascii="Times New Roman" w:hAnsi="Times New Roman" w:eastAsia="仿宋_GB2312" w:cs="Times New Roman"/>
                <w:color w:val="auto"/>
                <w:sz w:val="21"/>
                <w:szCs w:val="21"/>
                <w:lang w:val="en-US" w:eastAsia="zh-CN"/>
              </w:rPr>
              <w:t>C档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eastAsia="zh-CN"/>
              </w:rPr>
              <w:t>违反第三十九条</w:t>
            </w:r>
            <w:r>
              <w:rPr>
                <w:rFonts w:hint="default" w:ascii="Times New Roman" w:hAnsi="Times New Roman" w:eastAsia="仿宋_GB2312" w:cs="Times New Roman"/>
                <w:color w:val="auto"/>
                <w:kern w:val="0"/>
                <w:sz w:val="21"/>
                <w:szCs w:val="21"/>
                <w:lang w:val="en-US" w:eastAsia="zh-CN"/>
              </w:rPr>
              <w:t>1-6</w:t>
            </w:r>
            <w:r>
              <w:rPr>
                <w:rFonts w:hint="default" w:ascii="Times New Roman" w:hAnsi="Times New Roman" w:eastAsia="仿宋_GB2312" w:cs="Times New Roman"/>
                <w:color w:val="auto"/>
                <w:kern w:val="0"/>
                <w:sz w:val="21"/>
                <w:szCs w:val="21"/>
                <w:lang w:eastAsia="zh-CN"/>
              </w:rPr>
              <w:t>款中</w:t>
            </w:r>
            <w:r>
              <w:rPr>
                <w:rFonts w:hint="default" w:ascii="Times New Roman" w:hAnsi="Times New Roman" w:eastAsia="仿宋_GB2312" w:cs="Times New Roman"/>
                <w:color w:val="auto"/>
                <w:kern w:val="0"/>
                <w:sz w:val="21"/>
                <w:szCs w:val="21"/>
                <w:lang w:val="en-US" w:eastAsia="zh-CN"/>
              </w:rPr>
              <w:t>2-3</w:t>
            </w:r>
            <w:r>
              <w:rPr>
                <w:rFonts w:hint="default" w:ascii="Times New Roman" w:hAnsi="Times New Roman" w:eastAsia="仿宋_GB2312" w:cs="Times New Roman"/>
                <w:color w:val="auto"/>
                <w:kern w:val="0"/>
                <w:sz w:val="21"/>
                <w:szCs w:val="21"/>
                <w:lang w:eastAsia="zh-CN"/>
              </w:rPr>
              <w:t>款的。</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eastAsia="zh-CN"/>
              </w:rPr>
              <w:t>拒不改正的，处</w:t>
            </w:r>
            <w:r>
              <w:rPr>
                <w:rFonts w:hint="default" w:ascii="Times New Roman" w:hAnsi="Times New Roman" w:eastAsia="仿宋_GB2312" w:cs="Times New Roman"/>
                <w:color w:val="auto"/>
                <w:kern w:val="0"/>
                <w:sz w:val="21"/>
                <w:szCs w:val="21"/>
                <w:lang w:val="en-US" w:eastAsia="zh-CN"/>
              </w:rPr>
              <w:t>3</w:t>
            </w:r>
            <w:r>
              <w:rPr>
                <w:rFonts w:hint="default" w:ascii="Times New Roman" w:hAnsi="Times New Roman" w:eastAsia="仿宋_GB2312" w:cs="Times New Roman"/>
                <w:color w:val="auto"/>
                <w:kern w:val="0"/>
                <w:sz w:val="21"/>
                <w:szCs w:val="21"/>
                <w:lang w:eastAsia="zh-CN"/>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较重</w:t>
            </w:r>
            <w:r>
              <w:rPr>
                <w:rFonts w:hint="default" w:ascii="Times New Roman" w:hAnsi="Times New Roman" w:eastAsia="仿宋_GB2312" w:cs="Times New Roman"/>
                <w:color w:val="auto"/>
                <w:sz w:val="21"/>
                <w:szCs w:val="21"/>
                <w:lang w:val="en-US" w:eastAsia="zh-CN"/>
              </w:rPr>
              <w:t>B档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eastAsia="zh-CN"/>
              </w:rPr>
              <w:t>违反第三十九条</w:t>
            </w:r>
            <w:r>
              <w:rPr>
                <w:rFonts w:hint="default" w:ascii="Times New Roman" w:hAnsi="Times New Roman" w:eastAsia="仿宋_GB2312" w:cs="Times New Roman"/>
                <w:color w:val="auto"/>
                <w:kern w:val="0"/>
                <w:sz w:val="21"/>
                <w:szCs w:val="21"/>
                <w:lang w:val="en-US" w:eastAsia="zh-CN"/>
              </w:rPr>
              <w:t>1-6</w:t>
            </w:r>
            <w:r>
              <w:rPr>
                <w:rFonts w:hint="default" w:ascii="Times New Roman" w:hAnsi="Times New Roman" w:eastAsia="仿宋_GB2312" w:cs="Times New Roman"/>
                <w:color w:val="auto"/>
                <w:kern w:val="0"/>
                <w:sz w:val="21"/>
                <w:szCs w:val="21"/>
                <w:lang w:eastAsia="zh-CN"/>
              </w:rPr>
              <w:t>款中</w:t>
            </w:r>
            <w:r>
              <w:rPr>
                <w:rFonts w:hint="default" w:ascii="Times New Roman" w:hAnsi="Times New Roman" w:eastAsia="仿宋_GB2312" w:cs="Times New Roman"/>
                <w:color w:val="auto"/>
                <w:kern w:val="0"/>
                <w:sz w:val="21"/>
                <w:szCs w:val="21"/>
                <w:lang w:val="en-US" w:eastAsia="zh-CN"/>
              </w:rPr>
              <w:t>4-5款。</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eastAsia="zh-CN"/>
              </w:rPr>
              <w:t>拒不改正的，处</w:t>
            </w:r>
            <w:r>
              <w:rPr>
                <w:rFonts w:hint="default" w:ascii="Times New Roman" w:hAnsi="Times New Roman" w:eastAsia="仿宋_GB2312" w:cs="Times New Roman"/>
                <w:color w:val="auto"/>
                <w:kern w:val="0"/>
                <w:sz w:val="21"/>
                <w:szCs w:val="21"/>
                <w:lang w:val="en-US" w:eastAsia="zh-CN"/>
              </w:rPr>
              <w:t>4</w:t>
            </w:r>
            <w:r>
              <w:rPr>
                <w:rFonts w:hint="default" w:ascii="Times New Roman" w:hAnsi="Times New Roman" w:eastAsia="仿宋_GB2312" w:cs="Times New Roman"/>
                <w:color w:val="auto"/>
                <w:kern w:val="0"/>
                <w:sz w:val="21"/>
                <w:szCs w:val="21"/>
                <w:lang w:eastAsia="zh-CN"/>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严重</w:t>
            </w:r>
            <w:r>
              <w:rPr>
                <w:rFonts w:hint="default" w:ascii="Times New Roman" w:hAnsi="Times New Roman" w:eastAsia="仿宋_GB2312" w:cs="Times New Roman"/>
                <w:color w:val="auto"/>
                <w:sz w:val="21"/>
                <w:szCs w:val="21"/>
                <w:lang w:val="en-US" w:eastAsia="zh-CN"/>
              </w:rPr>
              <w:t>A档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eastAsia="zh-CN"/>
              </w:rPr>
              <w:t>违反第三十九条</w:t>
            </w:r>
            <w:r>
              <w:rPr>
                <w:rFonts w:hint="default" w:ascii="Times New Roman" w:hAnsi="Times New Roman" w:eastAsia="仿宋_GB2312" w:cs="Times New Roman"/>
                <w:color w:val="auto"/>
                <w:kern w:val="0"/>
                <w:sz w:val="21"/>
                <w:szCs w:val="21"/>
                <w:lang w:val="en-US" w:eastAsia="zh-CN"/>
              </w:rPr>
              <w:t>1-6</w:t>
            </w:r>
            <w:r>
              <w:rPr>
                <w:rFonts w:hint="default" w:ascii="Times New Roman" w:hAnsi="Times New Roman" w:eastAsia="仿宋_GB2312" w:cs="Times New Roman"/>
                <w:color w:val="auto"/>
                <w:kern w:val="0"/>
                <w:sz w:val="21"/>
                <w:szCs w:val="21"/>
                <w:lang w:eastAsia="zh-CN"/>
              </w:rPr>
              <w:t>款中</w:t>
            </w:r>
            <w:r>
              <w:rPr>
                <w:rFonts w:hint="default" w:ascii="Times New Roman" w:hAnsi="Times New Roman" w:eastAsia="仿宋_GB2312" w:cs="Times New Roman"/>
                <w:color w:val="auto"/>
                <w:kern w:val="0"/>
                <w:sz w:val="21"/>
                <w:szCs w:val="21"/>
                <w:lang w:val="en-US" w:eastAsia="zh-CN"/>
              </w:rPr>
              <w:t>5款及以上的，或第七款。</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eastAsia="zh-CN"/>
              </w:rPr>
              <w:t>拒不改正的，处</w:t>
            </w:r>
            <w:r>
              <w:rPr>
                <w:rFonts w:hint="default" w:ascii="Times New Roman" w:hAnsi="Times New Roman" w:eastAsia="仿宋_GB2312" w:cs="Times New Roman"/>
                <w:color w:val="auto"/>
                <w:kern w:val="0"/>
                <w:sz w:val="21"/>
                <w:szCs w:val="21"/>
                <w:lang w:val="en-US" w:eastAsia="zh-CN"/>
              </w:rPr>
              <w:t>5</w:t>
            </w:r>
            <w:r>
              <w:rPr>
                <w:rFonts w:hint="default" w:ascii="Times New Roman" w:hAnsi="Times New Roman" w:eastAsia="仿宋_GB2312" w:cs="Times New Roman"/>
                <w:color w:val="auto"/>
                <w:kern w:val="0"/>
                <w:sz w:val="21"/>
                <w:szCs w:val="21"/>
                <w:lang w:eastAsia="zh-CN"/>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2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4</w:t>
            </w:r>
          </w:p>
        </w:tc>
        <w:tc>
          <w:tcPr>
            <w:tcW w:w="2561"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2"/>
                <w:sz w:val="21"/>
                <w:szCs w:val="21"/>
                <w:lang w:val="en-US" w:eastAsia="zh-CN" w:bidi="ar-SA"/>
              </w:rPr>
              <w:t>定点医药机构有下列情形之一的：（一）诱导</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协助他人冒名或者虚假就医</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购药</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提供虚假证明材料，或者串通他人虚开费用单据；（二）伪造</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变造</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隐匿</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涂改</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销毁医学文书</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医学证明</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kern w:val="2"/>
                <w:sz w:val="21"/>
                <w:szCs w:val="21"/>
                <w:lang w:val="en-US" w:eastAsia="zh-CN" w:bidi="ar-SA"/>
              </w:rPr>
              <w:t>会计凭证、电子信息等有关资料；（三）虚构医药服务项目；（四）其他骗取医疗保障基金支出的行为。</w:t>
            </w:r>
            <w:r>
              <w:rPr>
                <w:rFonts w:hint="eastAsia" w:ascii="Times New Roman" w:hAnsi="Times New Roman" w:eastAsia="仿宋_GB2312" w:cs="Times New Roman"/>
                <w:color w:val="auto"/>
                <w:kern w:val="2"/>
                <w:sz w:val="21"/>
                <w:szCs w:val="21"/>
                <w:lang w:val="en-US" w:eastAsia="zh-CN" w:bidi="ar-SA"/>
              </w:rPr>
              <w:t>定点医药机构以骗取医疗保障基金为目的，实施了《医疗保障基金使用监督管理条例》第三十八条规定行为之一，造成医疗保障基金损失的，按照本条规定处理。</w:t>
            </w:r>
          </w:p>
        </w:tc>
        <w:tc>
          <w:tcPr>
            <w:tcW w:w="1409"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Style w:val="9"/>
                <w:rFonts w:hint="default" w:ascii="Times New Roman" w:hAnsi="Times New Roman" w:eastAsia="仿宋_GB2312" w:cs="Times New Roman"/>
                <w:b w:val="0"/>
                <w:bCs/>
                <w:color w:val="auto"/>
                <w:sz w:val="21"/>
                <w:szCs w:val="21"/>
                <w:lang w:eastAsia="zh-CN"/>
              </w:rPr>
              <w:t>《</w:t>
            </w:r>
            <w:r>
              <w:rPr>
                <w:rStyle w:val="9"/>
                <w:rFonts w:hint="default" w:ascii="Times New Roman" w:hAnsi="Times New Roman" w:eastAsia="仿宋_GB2312" w:cs="Times New Roman"/>
                <w:b w:val="0"/>
                <w:bCs/>
                <w:color w:val="auto"/>
                <w:sz w:val="21"/>
                <w:szCs w:val="21"/>
              </w:rPr>
              <w:t>医疗保障基金使用监督管理条例</w:t>
            </w:r>
            <w:r>
              <w:rPr>
                <w:rStyle w:val="9"/>
                <w:rFonts w:hint="default" w:ascii="Times New Roman" w:hAnsi="Times New Roman" w:eastAsia="仿宋_GB2312" w:cs="Times New Roman"/>
                <w:b w:val="0"/>
                <w:bCs/>
                <w:color w:val="auto"/>
                <w:sz w:val="21"/>
                <w:szCs w:val="21"/>
                <w:lang w:eastAsia="zh-CN"/>
              </w:rPr>
              <w:t>》第四十条</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2"/>
                <w:sz w:val="21"/>
                <w:szCs w:val="21"/>
                <w:lang w:val="en-US" w:eastAsia="zh-CN" w:bidi="ar-SA"/>
              </w:rPr>
              <w:t>责令退回，处骗取金额2倍以上5倍以下的罚款；责令定点医药机构暂停相关责任部门6个月以上1年以下涉及医疗保障基金使用的医药服务，直至由医疗保障经办机构解除服务协议。</w:t>
            </w: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轻微</w:t>
            </w:r>
            <w:r>
              <w:rPr>
                <w:rFonts w:hint="default" w:ascii="Times New Roman" w:hAnsi="Times New Roman" w:eastAsia="仿宋_GB2312" w:cs="Times New Roman"/>
                <w:color w:val="auto"/>
                <w:sz w:val="21"/>
                <w:szCs w:val="21"/>
                <w:lang w:val="en-US" w:eastAsia="zh-CN"/>
              </w:rPr>
              <w:t>D档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元以下的</w:t>
            </w:r>
            <w:r>
              <w:rPr>
                <w:rFonts w:hint="eastAsia" w:ascii="Times New Roman" w:hAnsi="Times New Roman" w:cs="Times New Roman"/>
                <w:color w:val="auto"/>
                <w:kern w:val="0"/>
                <w:sz w:val="21"/>
                <w:szCs w:val="21"/>
                <w:lang w:val="en-US" w:eastAsia="zh-CN" w:bidi="ar"/>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责令退回损失基金，</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default" w:ascii="Times New Roman" w:hAnsi="Times New Roman" w:eastAsia="仿宋_GB2312" w:cs="Times New Roman"/>
                <w:color w:val="auto"/>
                <w:sz w:val="21"/>
                <w:szCs w:val="21"/>
                <w:lang w:val="en-US" w:eastAsia="zh-CN"/>
              </w:rPr>
              <w:t>2倍的</w:t>
            </w:r>
            <w:r>
              <w:rPr>
                <w:rFonts w:hint="default" w:ascii="Times New Roman" w:hAnsi="Times New Roman" w:eastAsia="仿宋_GB2312" w:cs="Times New Roman"/>
                <w:color w:val="auto"/>
                <w:sz w:val="21"/>
                <w:szCs w:val="21"/>
              </w:rPr>
              <w:t>罚款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kern w:val="2"/>
                <w:sz w:val="21"/>
                <w:szCs w:val="21"/>
                <w:lang w:val="en-US" w:eastAsia="zh-CN" w:bidi="ar-SA"/>
              </w:rPr>
              <w:t>责令定点医药机构暂停相关责任部门6个月涉及医疗保障基金使用的医药服务</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p>
        </w:tc>
        <w:tc>
          <w:tcPr>
            <w:tcW w:w="2561" w:type="dxa"/>
            <w:vMerge w:val="continue"/>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w:t>
            </w:r>
            <w:r>
              <w:rPr>
                <w:rFonts w:hint="default" w:ascii="Times New Roman" w:hAnsi="Times New Roman" w:eastAsia="仿宋_GB2312" w:cs="Times New Roman"/>
                <w:color w:val="auto"/>
                <w:sz w:val="21"/>
                <w:szCs w:val="21"/>
                <w:lang w:val="en-US" w:eastAsia="zh-CN"/>
              </w:rPr>
              <w:t>C档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w:t>
            </w:r>
            <w:r>
              <w:rPr>
                <w:rFonts w:hint="default" w:ascii="Times New Roman" w:hAnsi="Times New Roman" w:eastAsia="仿宋_GB2312" w:cs="Times New Roman"/>
                <w:color w:val="auto"/>
                <w:sz w:val="21"/>
                <w:szCs w:val="21"/>
                <w:lang w:eastAsia="zh-CN"/>
              </w:rPr>
              <w:t>以上</w:t>
            </w:r>
            <w:r>
              <w:rPr>
                <w:rFonts w:hint="eastAsia" w:ascii="Times New Roman" w:hAnsi="Times New Roman" w:cs="Times New Roman"/>
                <w:color w:val="auto"/>
                <w:sz w:val="21"/>
                <w:szCs w:val="21"/>
                <w:lang w:val="en-US" w:eastAsia="zh-CN"/>
              </w:rPr>
              <w:t>5</w:t>
            </w:r>
            <w:r>
              <w:rPr>
                <w:rFonts w:hint="default" w:ascii="Times New Roman" w:hAnsi="Times New Roman" w:eastAsia="仿宋_GB2312" w:cs="Times New Roman"/>
                <w:color w:val="auto"/>
                <w:sz w:val="21"/>
                <w:szCs w:val="21"/>
                <w:lang w:val="en-US" w:eastAsia="zh-CN"/>
              </w:rPr>
              <w:t>万元</w:t>
            </w:r>
            <w:r>
              <w:rPr>
                <w:rFonts w:hint="default" w:ascii="Times New Roman" w:hAnsi="Times New Roman" w:eastAsia="仿宋_GB2312" w:cs="Times New Roman"/>
                <w:color w:val="auto"/>
                <w:sz w:val="21"/>
                <w:szCs w:val="21"/>
              </w:rPr>
              <w:t>以下的</w:t>
            </w:r>
            <w:r>
              <w:rPr>
                <w:rFonts w:hint="eastAsia" w:ascii="仿宋_GB2312" w:hAnsi="仿宋_GB2312" w:eastAsia="仿宋_GB2312" w:cs="仿宋_GB2312"/>
                <w:color w:val="auto"/>
                <w:kern w:val="0"/>
                <w:sz w:val="21"/>
                <w:szCs w:val="21"/>
                <w:lang w:val="en-US" w:eastAsia="zh-CN" w:bidi="ar"/>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lang w:eastAsia="zh-CN"/>
              </w:rPr>
              <w:t>责令退回损失基金，</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default" w:ascii="Times New Roman" w:hAnsi="Times New Roman" w:eastAsia="仿宋_GB2312" w:cs="Times New Roman"/>
                <w:color w:val="auto"/>
                <w:sz w:val="21"/>
                <w:szCs w:val="21"/>
                <w:lang w:val="en-US" w:eastAsia="zh-CN"/>
              </w:rPr>
              <w:t>3倍的</w:t>
            </w:r>
            <w:r>
              <w:rPr>
                <w:rFonts w:hint="default" w:ascii="Times New Roman" w:hAnsi="Times New Roman" w:eastAsia="仿宋_GB2312" w:cs="Times New Roman"/>
                <w:color w:val="auto"/>
                <w:sz w:val="21"/>
                <w:szCs w:val="21"/>
              </w:rPr>
              <w:t>罚款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kern w:val="2"/>
                <w:sz w:val="21"/>
                <w:szCs w:val="21"/>
                <w:lang w:val="en-US" w:eastAsia="zh-CN" w:bidi="ar-SA"/>
              </w:rPr>
              <w:t>责令定点医药机构暂停相关责任部门9个月涉及医疗保障基金使用的医药服务。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较重</w:t>
            </w:r>
            <w:r>
              <w:rPr>
                <w:rFonts w:hint="default" w:ascii="Times New Roman" w:hAnsi="Times New Roman" w:eastAsia="仿宋_GB2312" w:cs="Times New Roman"/>
                <w:color w:val="auto"/>
                <w:sz w:val="21"/>
                <w:szCs w:val="21"/>
                <w:lang w:val="en-US" w:eastAsia="zh-CN"/>
              </w:rPr>
              <w:t>B档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元以上</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0</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元以下的</w:t>
            </w:r>
            <w:r>
              <w:rPr>
                <w:rFonts w:hint="eastAsia" w:ascii="仿宋_GB2312" w:hAnsi="仿宋_GB2312" w:eastAsia="仿宋_GB2312" w:cs="仿宋_GB2312"/>
                <w:color w:val="auto"/>
                <w:kern w:val="0"/>
                <w:sz w:val="21"/>
                <w:szCs w:val="21"/>
                <w:lang w:val="en-US" w:eastAsia="zh-CN" w:bidi="ar"/>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lang w:eastAsia="zh-CN"/>
              </w:rPr>
              <w:t>责令退回损失基金，</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default" w:ascii="Times New Roman" w:hAnsi="Times New Roman" w:eastAsia="仿宋_GB2312" w:cs="Times New Roman"/>
                <w:color w:val="auto"/>
                <w:sz w:val="21"/>
                <w:szCs w:val="21"/>
                <w:lang w:val="en-US" w:eastAsia="zh-CN"/>
              </w:rPr>
              <w:t>4倍的</w:t>
            </w:r>
            <w:r>
              <w:rPr>
                <w:rFonts w:hint="default" w:ascii="Times New Roman" w:hAnsi="Times New Roman" w:eastAsia="仿宋_GB2312" w:cs="Times New Roman"/>
                <w:color w:val="auto"/>
                <w:sz w:val="21"/>
                <w:szCs w:val="21"/>
              </w:rPr>
              <w:t>罚款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kern w:val="2"/>
                <w:sz w:val="21"/>
                <w:szCs w:val="21"/>
                <w:lang w:val="en-US" w:eastAsia="zh-CN" w:bidi="ar-SA"/>
              </w:rPr>
              <w:t>责令定点医药机构暂停相关责任部门12个月涉及医疗保障基金使用的医药服务。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严重</w:t>
            </w:r>
            <w:r>
              <w:rPr>
                <w:rFonts w:hint="default" w:ascii="Times New Roman" w:hAnsi="Times New Roman" w:eastAsia="仿宋_GB2312" w:cs="Times New Roman"/>
                <w:color w:val="auto"/>
                <w:sz w:val="21"/>
                <w:szCs w:val="21"/>
                <w:lang w:val="en-US" w:eastAsia="zh-CN"/>
              </w:rPr>
              <w:t>A档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50万元</w:t>
            </w:r>
            <w:r>
              <w:rPr>
                <w:rFonts w:hint="default" w:ascii="Times New Roman" w:hAnsi="Times New Roman" w:eastAsia="仿宋_GB2312" w:cs="Times New Roman"/>
                <w:color w:val="auto"/>
                <w:sz w:val="21"/>
                <w:szCs w:val="21"/>
              </w:rPr>
              <w:t>以上的</w:t>
            </w:r>
            <w:r>
              <w:rPr>
                <w:rFonts w:hint="eastAsia" w:ascii="仿宋_GB2312" w:hAnsi="仿宋_GB2312" w:eastAsia="仿宋_GB2312" w:cs="仿宋_GB2312"/>
                <w:color w:val="auto"/>
                <w:kern w:val="0"/>
                <w:sz w:val="21"/>
                <w:szCs w:val="21"/>
                <w:lang w:val="en-US" w:eastAsia="zh-CN" w:bidi="ar"/>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lang w:eastAsia="zh-CN"/>
              </w:rPr>
              <w:t>责令退回损失基金，</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default" w:ascii="Times New Roman" w:hAnsi="Times New Roman" w:eastAsia="仿宋_GB2312" w:cs="Times New Roman"/>
                <w:color w:val="auto"/>
                <w:sz w:val="21"/>
                <w:szCs w:val="21"/>
                <w:lang w:val="en-US" w:eastAsia="zh-CN"/>
              </w:rPr>
              <w:t>5倍的</w:t>
            </w:r>
            <w:r>
              <w:rPr>
                <w:rFonts w:hint="default" w:ascii="Times New Roman" w:hAnsi="Times New Roman" w:eastAsia="仿宋_GB2312" w:cs="Times New Roman"/>
                <w:color w:val="auto"/>
                <w:sz w:val="21"/>
                <w:szCs w:val="21"/>
              </w:rPr>
              <w:t>罚款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kern w:val="2"/>
                <w:sz w:val="21"/>
                <w:szCs w:val="21"/>
                <w:lang w:val="en-US" w:eastAsia="zh-CN" w:bidi="ar-SA"/>
              </w:rPr>
              <w:t>责令医疗保障经办机构解除服务协议。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2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5</w:t>
            </w:r>
          </w:p>
        </w:tc>
        <w:tc>
          <w:tcPr>
            <w:tcW w:w="2561"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个人有下列情形之一的：（一）将本人的医疗保障凭证交由他人冒名使用；（二）重复享受医疗保障待遇；（三）利用享受医疗保障待遇的机会转卖药品，接受返还现金、实物或者获得其他非法利益。</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Style w:val="9"/>
                <w:rFonts w:hint="default" w:ascii="Times New Roman" w:hAnsi="Times New Roman" w:eastAsia="仿宋_GB2312" w:cs="Times New Roman"/>
                <w:b w:val="0"/>
                <w:bCs/>
                <w:color w:val="auto"/>
                <w:sz w:val="21"/>
                <w:szCs w:val="21"/>
                <w:lang w:eastAsia="zh-CN"/>
              </w:rPr>
              <w:t>《</w:t>
            </w:r>
            <w:r>
              <w:rPr>
                <w:rStyle w:val="9"/>
                <w:rFonts w:hint="default" w:ascii="Times New Roman" w:hAnsi="Times New Roman" w:eastAsia="仿宋_GB2312" w:cs="Times New Roman"/>
                <w:b w:val="0"/>
                <w:bCs/>
                <w:color w:val="auto"/>
                <w:sz w:val="21"/>
                <w:szCs w:val="21"/>
              </w:rPr>
              <w:t>医疗保障基金使用监督管理条例</w:t>
            </w:r>
            <w:r>
              <w:rPr>
                <w:rStyle w:val="9"/>
                <w:rFonts w:hint="default" w:ascii="Times New Roman" w:hAnsi="Times New Roman" w:eastAsia="仿宋_GB2312" w:cs="Times New Roman"/>
                <w:b w:val="0"/>
                <w:bCs/>
                <w:color w:val="auto"/>
                <w:sz w:val="21"/>
                <w:szCs w:val="21"/>
                <w:lang w:eastAsia="zh-CN"/>
              </w:rPr>
              <w:t>》第四十一条</w:t>
            </w:r>
            <w:r>
              <w:rPr>
                <w:rStyle w:val="9"/>
                <w:rFonts w:hint="eastAsia" w:ascii="Times New Roman" w:hAnsi="Times New Roman" w:eastAsia="仿宋_GB2312" w:cs="Times New Roman"/>
                <w:b w:val="0"/>
                <w:bCs/>
                <w:color w:val="auto"/>
                <w:sz w:val="21"/>
                <w:szCs w:val="21"/>
                <w:lang w:eastAsia="zh-CN"/>
              </w:rPr>
              <w:t>第一款</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2"/>
                <w:sz w:val="21"/>
                <w:szCs w:val="21"/>
                <w:lang w:val="en-US" w:eastAsia="zh-CN" w:bidi="ar-SA"/>
              </w:rPr>
              <w:t>责令改正；造成医疗保障基金损失的，责令退回；属于参保人员的，暂停其医疗费用联网结算3个月至12个月。</w:t>
            </w: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轻微</w:t>
            </w:r>
            <w:r>
              <w:rPr>
                <w:rFonts w:hint="default" w:ascii="Times New Roman" w:hAnsi="Times New Roman" w:eastAsia="仿宋_GB2312" w:cs="Times New Roman"/>
                <w:color w:val="auto"/>
                <w:sz w:val="21"/>
                <w:szCs w:val="21"/>
                <w:lang w:val="en-US" w:eastAsia="zh-CN"/>
              </w:rPr>
              <w:t>D档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val="en-US" w:eastAsia="zh-CN"/>
              </w:rPr>
              <w:t>,</w:t>
            </w:r>
            <w:r>
              <w:rPr>
                <w:rFonts w:hint="default" w:ascii="Times New Roman" w:hAnsi="Times New Roman" w:eastAsia="仿宋_GB2312" w:cs="Times New Roman"/>
                <w:color w:val="auto"/>
                <w:sz w:val="21"/>
                <w:szCs w:val="21"/>
                <w:lang w:eastAsia="zh-CN"/>
              </w:rPr>
              <w:t>暂停参保人员</w:t>
            </w:r>
            <w:r>
              <w:rPr>
                <w:rFonts w:hint="default" w:ascii="Times New Roman" w:hAnsi="Times New Roman" w:cs="Times New Roman"/>
                <w:color w:val="auto"/>
                <w:sz w:val="21"/>
                <w:szCs w:val="21"/>
                <w:lang w:val="en" w:eastAsia="zh-CN"/>
              </w:rPr>
              <w:t>3</w:t>
            </w:r>
            <w:r>
              <w:rPr>
                <w:rFonts w:hint="default" w:ascii="Times New Roman" w:hAnsi="Times New Roman" w:eastAsia="仿宋_GB2312" w:cs="Times New Roman"/>
                <w:color w:val="auto"/>
                <w:sz w:val="21"/>
                <w:szCs w:val="21"/>
                <w:lang w:val="en-US" w:eastAsia="zh-CN"/>
              </w:rPr>
              <w:t>个月医疗费用联网结算</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p>
        </w:tc>
        <w:tc>
          <w:tcPr>
            <w:tcW w:w="25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w:t>
            </w:r>
            <w:r>
              <w:rPr>
                <w:rFonts w:hint="default" w:ascii="Times New Roman" w:hAnsi="Times New Roman" w:eastAsia="仿宋_GB2312" w:cs="Times New Roman"/>
                <w:color w:val="auto"/>
                <w:sz w:val="21"/>
                <w:szCs w:val="21"/>
                <w:lang w:val="en-US" w:eastAsia="zh-CN"/>
              </w:rPr>
              <w:t>C档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w:t>
            </w:r>
            <w:r>
              <w:rPr>
                <w:rFonts w:hint="default" w:ascii="Times New Roman" w:hAnsi="Times New Roman" w:eastAsia="仿宋_GB2312" w:cs="Times New Roman"/>
                <w:color w:val="auto"/>
                <w:sz w:val="21"/>
                <w:szCs w:val="21"/>
                <w:lang w:eastAsia="zh-CN"/>
              </w:rPr>
              <w:t>以上</w:t>
            </w:r>
            <w:r>
              <w:rPr>
                <w:rFonts w:hint="default" w:ascii="Times New Roman" w:hAnsi="Times New Roman" w:eastAsia="仿宋_GB2312" w:cs="Times New Roman"/>
                <w:color w:val="auto"/>
                <w:sz w:val="21"/>
                <w:szCs w:val="21"/>
                <w:lang w:val="en-US" w:eastAsia="zh-CN"/>
              </w:rPr>
              <w:t>5万元</w:t>
            </w:r>
            <w:r>
              <w:rPr>
                <w:rFonts w:hint="default" w:ascii="Times New Roman" w:hAnsi="Times New Roman" w:eastAsia="仿宋_GB2312" w:cs="Times New Roman"/>
                <w:color w:val="auto"/>
                <w:sz w:val="21"/>
                <w:szCs w:val="21"/>
              </w:rPr>
              <w:t>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lang w:eastAsia="zh-CN"/>
              </w:rPr>
              <w:t>暂停参保人员</w:t>
            </w:r>
            <w:r>
              <w:rPr>
                <w:rFonts w:hint="default" w:ascii="Times New Roman" w:hAnsi="Times New Roman" w:cs="Times New Roman"/>
                <w:color w:val="auto"/>
                <w:sz w:val="21"/>
                <w:szCs w:val="21"/>
                <w:lang w:val="en" w:eastAsia="zh-CN"/>
              </w:rPr>
              <w:t>6</w:t>
            </w:r>
            <w:r>
              <w:rPr>
                <w:rFonts w:hint="default" w:ascii="Times New Roman" w:hAnsi="Times New Roman" w:eastAsia="仿宋_GB2312" w:cs="Times New Roman"/>
                <w:color w:val="auto"/>
                <w:sz w:val="21"/>
                <w:szCs w:val="21"/>
                <w:lang w:val="en-US" w:eastAsia="zh-CN"/>
              </w:rPr>
              <w:t>个月医疗费用联网结算</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较重</w:t>
            </w:r>
            <w:r>
              <w:rPr>
                <w:rFonts w:hint="default" w:ascii="Times New Roman" w:hAnsi="Times New Roman" w:eastAsia="仿宋_GB2312" w:cs="Times New Roman"/>
                <w:color w:val="auto"/>
                <w:sz w:val="21"/>
                <w:szCs w:val="21"/>
                <w:lang w:val="en-US" w:eastAsia="zh-CN"/>
              </w:rPr>
              <w:t>B档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元以上</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0</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lang w:eastAsia="zh-CN"/>
              </w:rPr>
              <w:t>暂停参保人员</w:t>
            </w:r>
            <w:r>
              <w:rPr>
                <w:rFonts w:hint="default" w:ascii="Times New Roman" w:hAnsi="Times New Roman" w:cs="Times New Roman"/>
                <w:color w:val="auto"/>
                <w:sz w:val="21"/>
                <w:szCs w:val="21"/>
                <w:lang w:val="en" w:eastAsia="zh-CN"/>
              </w:rPr>
              <w:t>9</w:t>
            </w:r>
            <w:r>
              <w:rPr>
                <w:rFonts w:hint="default" w:ascii="Times New Roman" w:hAnsi="Times New Roman" w:eastAsia="仿宋_GB2312" w:cs="Times New Roman"/>
                <w:color w:val="auto"/>
                <w:sz w:val="21"/>
                <w:szCs w:val="21"/>
                <w:lang w:val="en-US" w:eastAsia="zh-CN"/>
              </w:rPr>
              <w:t>个月医疗费用联网结算</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严重</w:t>
            </w:r>
            <w:r>
              <w:rPr>
                <w:rFonts w:hint="default" w:ascii="Times New Roman" w:hAnsi="Times New Roman" w:eastAsia="仿宋_GB2312" w:cs="Times New Roman"/>
                <w:color w:val="auto"/>
                <w:sz w:val="21"/>
                <w:szCs w:val="21"/>
                <w:lang w:val="en-US" w:eastAsia="zh-CN"/>
              </w:rPr>
              <w:t>A档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val="en-US" w:eastAsia="zh-CN" w:bidi="ar"/>
              </w:rPr>
              <w:t>造成医疗保障基金损失在50万元以上的。</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lang w:eastAsia="zh-CN"/>
              </w:rPr>
              <w:t>暂停参保人员</w:t>
            </w:r>
            <w:r>
              <w:rPr>
                <w:rFonts w:hint="default" w:ascii="Times New Roman" w:hAnsi="Times New Roman" w:eastAsia="仿宋_GB2312" w:cs="Times New Roman"/>
                <w:color w:val="auto"/>
                <w:sz w:val="21"/>
                <w:szCs w:val="21"/>
                <w:lang w:val="en-US" w:eastAsia="zh-CN"/>
              </w:rPr>
              <w:t>12个月医疗费用联网结算</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2561"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 个人以骗取医疗保障基金为目的，实施了</w:t>
            </w:r>
            <w:r>
              <w:rPr>
                <w:rStyle w:val="9"/>
                <w:rFonts w:hint="default" w:ascii="Times New Roman" w:hAnsi="Times New Roman" w:eastAsia="仿宋_GB2312" w:cs="Times New Roman"/>
                <w:b w:val="0"/>
                <w:bCs/>
                <w:color w:val="auto"/>
                <w:sz w:val="21"/>
                <w:szCs w:val="21"/>
                <w:lang w:eastAsia="zh-CN"/>
              </w:rPr>
              <w:t>《</w:t>
            </w:r>
            <w:r>
              <w:rPr>
                <w:rStyle w:val="9"/>
                <w:rFonts w:hint="default" w:ascii="Times New Roman" w:hAnsi="Times New Roman" w:eastAsia="仿宋_GB2312" w:cs="Times New Roman"/>
                <w:b w:val="0"/>
                <w:bCs/>
                <w:color w:val="auto"/>
                <w:sz w:val="21"/>
                <w:szCs w:val="21"/>
              </w:rPr>
              <w:t>医疗保障基金使用监督管理条例</w:t>
            </w:r>
            <w:r>
              <w:rPr>
                <w:rStyle w:val="9"/>
                <w:rFonts w:hint="default" w:ascii="Times New Roman" w:hAnsi="Times New Roman" w:eastAsia="仿宋_GB2312" w:cs="Times New Roman"/>
                <w:b w:val="0"/>
                <w:bCs/>
                <w:color w:val="auto"/>
                <w:sz w:val="21"/>
                <w:szCs w:val="21"/>
                <w:lang w:eastAsia="zh-CN"/>
              </w:rPr>
              <w:t>》第四十一条</w:t>
            </w:r>
            <w:r>
              <w:rPr>
                <w:rStyle w:val="9"/>
                <w:rFonts w:hint="eastAsia" w:ascii="Times New Roman" w:hAnsi="Times New Roman" w:eastAsia="仿宋_GB2312" w:cs="Times New Roman"/>
                <w:b w:val="0"/>
                <w:bCs/>
                <w:color w:val="auto"/>
                <w:sz w:val="21"/>
                <w:szCs w:val="21"/>
                <w:lang w:eastAsia="zh-CN"/>
              </w:rPr>
              <w:t>第一款</w:t>
            </w:r>
            <w:r>
              <w:rPr>
                <w:rFonts w:hint="default" w:ascii="Times New Roman" w:hAnsi="Times New Roman" w:eastAsia="仿宋_GB2312" w:cs="Times New Roman"/>
                <w:color w:val="auto"/>
                <w:sz w:val="21"/>
                <w:szCs w:val="21"/>
              </w:rPr>
              <w:t>规定行为之一，或者使用他人医疗保障凭证冒名就医、购药的；或者通过伪造、变造、隐匿、涂改、销毁医学文书、医学证明、会计凭证、电子信息等有关资料或者虚构医药服务项目等方式，骗取医疗保障基金支出。</w:t>
            </w:r>
          </w:p>
        </w:tc>
        <w:tc>
          <w:tcPr>
            <w:tcW w:w="1409" w:type="dxa"/>
            <w:vMerge w:val="restar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Style w:val="9"/>
                <w:rFonts w:hint="default" w:ascii="Times New Roman" w:hAnsi="Times New Roman" w:eastAsia="仿宋_GB2312" w:cs="Times New Roman"/>
                <w:b w:val="0"/>
                <w:bCs/>
                <w:color w:val="auto"/>
                <w:sz w:val="21"/>
                <w:szCs w:val="21"/>
                <w:lang w:eastAsia="zh-CN"/>
              </w:rPr>
              <w:t>《</w:t>
            </w:r>
            <w:r>
              <w:rPr>
                <w:rStyle w:val="9"/>
                <w:rFonts w:hint="default" w:ascii="Times New Roman" w:hAnsi="Times New Roman" w:eastAsia="仿宋_GB2312" w:cs="Times New Roman"/>
                <w:b w:val="0"/>
                <w:bCs/>
                <w:color w:val="auto"/>
                <w:sz w:val="21"/>
                <w:szCs w:val="21"/>
              </w:rPr>
              <w:t>医疗保障基金使用监督管理条例</w:t>
            </w:r>
            <w:r>
              <w:rPr>
                <w:rStyle w:val="9"/>
                <w:rFonts w:hint="default" w:ascii="Times New Roman" w:hAnsi="Times New Roman" w:eastAsia="仿宋_GB2312" w:cs="Times New Roman"/>
                <w:b w:val="0"/>
                <w:bCs/>
                <w:color w:val="auto"/>
                <w:sz w:val="21"/>
                <w:szCs w:val="21"/>
                <w:lang w:eastAsia="zh-CN"/>
              </w:rPr>
              <w:t>》第四十一条</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auto"/>
                <w:sz w:val="21"/>
                <w:szCs w:val="21"/>
                <w:lang w:eastAsia="zh-CN"/>
              </w:rPr>
            </w:pPr>
            <w:r>
              <w:rPr>
                <w:rFonts w:hint="eastAsia" w:ascii="Times New Roman" w:hAnsi="Times New Roman" w:cs="Times New Roman"/>
                <w:color w:val="auto"/>
                <w:sz w:val="21"/>
                <w:szCs w:val="21"/>
                <w:lang w:eastAsia="zh-CN"/>
              </w:rPr>
              <w:t>第二款</w:t>
            </w:r>
          </w:p>
        </w:tc>
        <w:tc>
          <w:tcPr>
            <w:tcW w:w="14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2"/>
                <w:sz w:val="21"/>
                <w:szCs w:val="21"/>
                <w:lang w:val="en-US" w:eastAsia="zh-CN" w:bidi="ar-SA"/>
              </w:rPr>
              <w:t>责令改正；造成医疗保障基金损失的，责令退回</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属于参保人员的，暂停其医疗费用联网结算3个月至12个月</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处骗取金额2倍以上5倍以下的罚款。</w:t>
            </w: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轻微</w:t>
            </w:r>
            <w:r>
              <w:rPr>
                <w:rFonts w:hint="default" w:ascii="Times New Roman" w:hAnsi="Times New Roman" w:eastAsia="仿宋_GB2312" w:cs="Times New Roman"/>
                <w:color w:val="auto"/>
                <w:sz w:val="21"/>
                <w:szCs w:val="21"/>
                <w:lang w:val="en-US" w:eastAsia="zh-CN"/>
              </w:rPr>
              <w:t>D档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骗取医疗保障基金支出，</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default" w:ascii="Times New Roman" w:hAnsi="Times New Roman" w:eastAsia="仿宋_GB2312" w:cs="Times New Roman"/>
                <w:color w:val="auto"/>
                <w:sz w:val="21"/>
                <w:szCs w:val="21"/>
                <w:lang w:val="en-US" w:eastAsia="zh-CN"/>
              </w:rPr>
              <w:t>2倍的</w:t>
            </w:r>
            <w:r>
              <w:rPr>
                <w:rFonts w:hint="default" w:ascii="Times New Roman" w:hAnsi="Times New Roman" w:eastAsia="仿宋_GB2312" w:cs="Times New Roman"/>
                <w:color w:val="auto"/>
                <w:sz w:val="21"/>
                <w:szCs w:val="21"/>
              </w:rPr>
              <w:t>罚款</w:t>
            </w:r>
            <w:r>
              <w:rPr>
                <w:rFonts w:hint="eastAsia" w:ascii="Times New Roman" w:hAnsi="Times New Roman" w:cs="Times New Roman"/>
                <w:color w:val="auto"/>
                <w:sz w:val="21"/>
                <w:szCs w:val="21"/>
                <w:lang w:eastAsia="zh-CN"/>
              </w:rPr>
              <w:t>；属于参保人的，同时</w:t>
            </w:r>
            <w:r>
              <w:rPr>
                <w:rFonts w:hint="default" w:ascii="Times New Roman" w:hAnsi="Times New Roman" w:eastAsia="仿宋_GB2312" w:cs="Times New Roman"/>
                <w:color w:val="auto"/>
                <w:sz w:val="21"/>
                <w:szCs w:val="21"/>
                <w:lang w:eastAsia="zh-CN"/>
              </w:rPr>
              <w:t>暂停参保人员</w:t>
            </w:r>
            <w:r>
              <w:rPr>
                <w:rFonts w:hint="default" w:ascii="Times New Roman" w:hAnsi="Times New Roman" w:eastAsia="仿宋_GB2312" w:cs="Times New Roman"/>
                <w:color w:val="auto"/>
                <w:sz w:val="21"/>
                <w:szCs w:val="21"/>
                <w:lang w:val="en-US" w:eastAsia="zh-CN"/>
              </w:rPr>
              <w:t>3个月医疗费用联网结算</w:t>
            </w: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一般</w:t>
            </w:r>
            <w:r>
              <w:rPr>
                <w:rFonts w:hint="default" w:ascii="Times New Roman" w:hAnsi="Times New Roman" w:eastAsia="仿宋_GB2312" w:cs="Times New Roman"/>
                <w:color w:val="auto"/>
                <w:sz w:val="21"/>
                <w:szCs w:val="21"/>
                <w:lang w:val="en-US" w:eastAsia="zh-CN"/>
              </w:rPr>
              <w:t>C档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骗取医疗保障基金支出，</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5000</w:t>
            </w:r>
            <w:r>
              <w:rPr>
                <w:rFonts w:hint="default" w:ascii="Times New Roman" w:hAnsi="Times New Roman" w:eastAsia="仿宋_GB2312" w:cs="Times New Roman"/>
                <w:color w:val="auto"/>
                <w:sz w:val="21"/>
                <w:szCs w:val="21"/>
              </w:rPr>
              <w:t>元</w:t>
            </w:r>
            <w:r>
              <w:rPr>
                <w:rFonts w:hint="default" w:ascii="Times New Roman" w:hAnsi="Times New Roman" w:eastAsia="仿宋_GB2312" w:cs="Times New Roman"/>
                <w:color w:val="auto"/>
                <w:sz w:val="21"/>
                <w:szCs w:val="21"/>
                <w:lang w:eastAsia="zh-CN"/>
              </w:rPr>
              <w:t>以上</w:t>
            </w:r>
            <w:r>
              <w:rPr>
                <w:rFonts w:hint="default" w:ascii="Times New Roman" w:hAnsi="Times New Roman" w:eastAsia="仿宋_GB2312" w:cs="Times New Roman"/>
                <w:color w:val="auto"/>
                <w:sz w:val="21"/>
                <w:szCs w:val="21"/>
                <w:lang w:val="en-US" w:eastAsia="zh-CN"/>
              </w:rPr>
              <w:t>5万元</w:t>
            </w:r>
            <w:r>
              <w:rPr>
                <w:rFonts w:hint="default" w:ascii="Times New Roman" w:hAnsi="Times New Roman" w:eastAsia="仿宋_GB2312" w:cs="Times New Roman"/>
                <w:color w:val="auto"/>
                <w:sz w:val="21"/>
                <w:szCs w:val="21"/>
              </w:rPr>
              <w:t>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eastAsia"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倍的</w:t>
            </w:r>
            <w:r>
              <w:rPr>
                <w:rFonts w:hint="default" w:ascii="Times New Roman" w:hAnsi="Times New Roman" w:eastAsia="仿宋_GB2312" w:cs="Times New Roman"/>
                <w:color w:val="auto"/>
                <w:sz w:val="21"/>
                <w:szCs w:val="21"/>
              </w:rPr>
              <w:t>罚款</w:t>
            </w:r>
            <w:r>
              <w:rPr>
                <w:rFonts w:hint="eastAsia" w:ascii="Times New Roman" w:hAnsi="Times New Roman" w:cs="Times New Roman"/>
                <w:color w:val="auto"/>
                <w:sz w:val="21"/>
                <w:szCs w:val="21"/>
                <w:lang w:eastAsia="zh-CN"/>
              </w:rPr>
              <w:t>；属于参保人的，同时</w:t>
            </w:r>
            <w:r>
              <w:rPr>
                <w:rFonts w:hint="default" w:ascii="Times New Roman" w:hAnsi="Times New Roman" w:eastAsia="仿宋_GB2312" w:cs="Times New Roman"/>
                <w:color w:val="auto"/>
                <w:sz w:val="21"/>
                <w:szCs w:val="21"/>
                <w:lang w:eastAsia="zh-CN"/>
              </w:rPr>
              <w:t>暂停参保人员</w:t>
            </w:r>
            <w:r>
              <w:rPr>
                <w:rFonts w:hint="eastAsia" w:ascii="Times New Roman" w:hAnsi="Times New Roman" w:cs="Times New Roman"/>
                <w:color w:val="auto"/>
                <w:sz w:val="21"/>
                <w:szCs w:val="21"/>
                <w:lang w:val="en-US" w:eastAsia="zh-CN"/>
              </w:rPr>
              <w:t>6</w:t>
            </w:r>
            <w:r>
              <w:rPr>
                <w:rFonts w:hint="default" w:ascii="Times New Roman" w:hAnsi="Times New Roman" w:eastAsia="仿宋_GB2312" w:cs="Times New Roman"/>
                <w:color w:val="auto"/>
                <w:sz w:val="21"/>
                <w:szCs w:val="21"/>
                <w:lang w:val="en-US" w:eastAsia="zh-CN"/>
              </w:rPr>
              <w:t>个月医疗费用联网结算</w:t>
            </w: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较重</w:t>
            </w:r>
            <w:r>
              <w:rPr>
                <w:rFonts w:hint="default" w:ascii="Times New Roman" w:hAnsi="Times New Roman" w:eastAsia="仿宋_GB2312" w:cs="Times New Roman"/>
                <w:color w:val="auto"/>
                <w:sz w:val="21"/>
                <w:szCs w:val="21"/>
                <w:lang w:val="en-US" w:eastAsia="zh-CN"/>
              </w:rPr>
              <w:t>B档</w:t>
            </w:r>
          </w:p>
        </w:tc>
        <w:tc>
          <w:tcPr>
            <w:tcW w:w="32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骗取</w:t>
            </w:r>
            <w:r>
              <w:rPr>
                <w:rFonts w:hint="default" w:ascii="Times New Roman" w:hAnsi="Times New Roman" w:eastAsia="仿宋_GB2312" w:cs="Times New Roman"/>
                <w:color w:val="auto"/>
                <w:sz w:val="21"/>
                <w:szCs w:val="21"/>
                <w:lang w:eastAsia="zh-CN"/>
              </w:rPr>
              <w:t>医疗保障基金支出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元以上</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0</w:t>
            </w:r>
            <w:r>
              <w:rPr>
                <w:rFonts w:hint="default" w:ascii="Times New Roman" w:hAnsi="Times New Roman" w:eastAsia="仿宋_GB2312" w:cs="Times New Roman"/>
                <w:color w:val="auto"/>
                <w:sz w:val="21"/>
                <w:szCs w:val="21"/>
                <w:lang w:eastAsia="zh-CN"/>
              </w:rPr>
              <w:t>万</w:t>
            </w:r>
            <w:r>
              <w:rPr>
                <w:rFonts w:hint="default" w:ascii="Times New Roman" w:hAnsi="Times New Roman" w:eastAsia="仿宋_GB2312" w:cs="Times New Roman"/>
                <w:color w:val="auto"/>
                <w:sz w:val="21"/>
                <w:szCs w:val="21"/>
              </w:rPr>
              <w:t>元以下的</w:t>
            </w:r>
            <w:r>
              <w:rPr>
                <w:rFonts w:hint="default" w:ascii="Times New Roman" w:hAnsi="Times New Roman" w:eastAsia="仿宋_GB2312" w:cs="Times New Roman"/>
                <w:color w:val="auto"/>
                <w:sz w:val="21"/>
                <w:szCs w:val="21"/>
                <w:lang w:eastAsia="zh-CN"/>
              </w:rPr>
              <w:t>。</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eastAsia"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倍的</w:t>
            </w:r>
            <w:r>
              <w:rPr>
                <w:rFonts w:hint="default" w:ascii="Times New Roman" w:hAnsi="Times New Roman" w:eastAsia="仿宋_GB2312" w:cs="Times New Roman"/>
                <w:color w:val="auto"/>
                <w:sz w:val="21"/>
                <w:szCs w:val="21"/>
              </w:rPr>
              <w:t>罚款</w:t>
            </w:r>
            <w:r>
              <w:rPr>
                <w:rFonts w:hint="eastAsia" w:ascii="Times New Roman" w:hAnsi="Times New Roman" w:cs="Times New Roman"/>
                <w:color w:val="auto"/>
                <w:sz w:val="21"/>
                <w:szCs w:val="21"/>
                <w:lang w:eastAsia="zh-CN"/>
              </w:rPr>
              <w:t>；属于参保人的，同时</w:t>
            </w:r>
            <w:r>
              <w:rPr>
                <w:rFonts w:hint="default" w:ascii="Times New Roman" w:hAnsi="Times New Roman" w:eastAsia="仿宋_GB2312" w:cs="Times New Roman"/>
                <w:color w:val="auto"/>
                <w:sz w:val="21"/>
                <w:szCs w:val="21"/>
                <w:lang w:eastAsia="zh-CN"/>
              </w:rPr>
              <w:t>暂停参保人员</w:t>
            </w:r>
            <w:r>
              <w:rPr>
                <w:rFonts w:hint="eastAsia" w:ascii="Times New Roman" w:hAnsi="Times New Roman" w:cs="Times New Roman"/>
                <w:color w:val="auto"/>
                <w:sz w:val="21"/>
                <w:szCs w:val="21"/>
                <w:lang w:val="en-US" w:eastAsia="zh-CN"/>
              </w:rPr>
              <w:t>9</w:t>
            </w:r>
            <w:r>
              <w:rPr>
                <w:rFonts w:hint="default" w:ascii="Times New Roman" w:hAnsi="Times New Roman" w:eastAsia="仿宋_GB2312" w:cs="Times New Roman"/>
                <w:color w:val="auto"/>
                <w:sz w:val="21"/>
                <w:szCs w:val="21"/>
                <w:lang w:val="en-US" w:eastAsia="zh-CN"/>
              </w:rPr>
              <w:t>个月医疗费用联网结算</w:t>
            </w: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5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严重</w:t>
            </w:r>
            <w:r>
              <w:rPr>
                <w:rFonts w:hint="default" w:ascii="Times New Roman" w:hAnsi="Times New Roman" w:eastAsia="仿宋_GB2312" w:cs="Times New Roman"/>
                <w:color w:val="auto"/>
                <w:sz w:val="21"/>
                <w:szCs w:val="21"/>
                <w:lang w:val="en-US" w:eastAsia="zh-CN"/>
              </w:rPr>
              <w:t>A档</w:t>
            </w:r>
          </w:p>
        </w:tc>
        <w:tc>
          <w:tcPr>
            <w:tcW w:w="3235"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骗取</w:t>
            </w:r>
            <w:r>
              <w:rPr>
                <w:rFonts w:hint="default" w:ascii="Times New Roman" w:hAnsi="Times New Roman" w:eastAsia="仿宋_GB2312" w:cs="Times New Roman"/>
                <w:color w:val="auto"/>
                <w:sz w:val="21"/>
                <w:szCs w:val="21"/>
                <w:lang w:eastAsia="zh-CN"/>
              </w:rPr>
              <w:t>医疗保障基金支出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kern w:val="0"/>
                <w:sz w:val="21"/>
                <w:szCs w:val="21"/>
                <w:lang w:val="en-US" w:eastAsia="zh-CN" w:bidi="ar"/>
              </w:rPr>
              <w:t>造成医疗保障基金损失</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kern w:val="0"/>
                <w:sz w:val="21"/>
                <w:szCs w:val="21"/>
                <w:lang w:val="en-US" w:eastAsia="zh-CN" w:bidi="ar"/>
              </w:rPr>
              <w:t>50万元以上的。</w:t>
            </w:r>
          </w:p>
        </w:tc>
        <w:tc>
          <w:tcPr>
            <w:tcW w:w="3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lang w:eastAsia="zh-CN"/>
              </w:rPr>
              <w:t>责令退回基金损失</w:t>
            </w:r>
            <w:r>
              <w:rPr>
                <w:rFonts w:hint="eastAsia"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处</w:t>
            </w:r>
            <w:r>
              <w:rPr>
                <w:rFonts w:hint="default" w:ascii="Times New Roman" w:hAnsi="Times New Roman" w:eastAsia="仿宋_GB2312" w:cs="Times New Roman"/>
                <w:color w:val="auto"/>
                <w:sz w:val="21"/>
                <w:szCs w:val="21"/>
                <w:lang w:eastAsia="zh-CN"/>
              </w:rPr>
              <w:t>骗取金额</w:t>
            </w:r>
            <w:r>
              <w:rPr>
                <w:rFonts w:hint="eastAsia" w:ascii="Times New Roman" w:hAnsi="Times New Roman" w:cs="Times New Roman"/>
                <w:color w:val="auto"/>
                <w:sz w:val="21"/>
                <w:szCs w:val="21"/>
                <w:lang w:val="en-US" w:eastAsia="zh-CN"/>
              </w:rPr>
              <w:t>5</w:t>
            </w:r>
            <w:r>
              <w:rPr>
                <w:rFonts w:hint="default" w:ascii="Times New Roman" w:hAnsi="Times New Roman" w:eastAsia="仿宋_GB2312" w:cs="Times New Roman"/>
                <w:color w:val="auto"/>
                <w:sz w:val="21"/>
                <w:szCs w:val="21"/>
                <w:lang w:val="en-US" w:eastAsia="zh-CN"/>
              </w:rPr>
              <w:t>倍的</w:t>
            </w:r>
            <w:r>
              <w:rPr>
                <w:rFonts w:hint="default" w:ascii="Times New Roman" w:hAnsi="Times New Roman" w:eastAsia="仿宋_GB2312" w:cs="Times New Roman"/>
                <w:color w:val="auto"/>
                <w:sz w:val="21"/>
                <w:szCs w:val="21"/>
              </w:rPr>
              <w:t>罚款</w:t>
            </w:r>
            <w:r>
              <w:rPr>
                <w:rFonts w:hint="eastAsia" w:ascii="Times New Roman" w:hAnsi="Times New Roman" w:cs="Times New Roman"/>
                <w:color w:val="auto"/>
                <w:sz w:val="21"/>
                <w:szCs w:val="21"/>
                <w:lang w:eastAsia="zh-CN"/>
              </w:rPr>
              <w:t>；属于参保人的，同时</w:t>
            </w:r>
            <w:r>
              <w:rPr>
                <w:rFonts w:hint="default" w:ascii="Times New Roman" w:hAnsi="Times New Roman" w:eastAsia="仿宋_GB2312" w:cs="Times New Roman"/>
                <w:color w:val="auto"/>
                <w:sz w:val="21"/>
                <w:szCs w:val="21"/>
                <w:lang w:eastAsia="zh-CN"/>
              </w:rPr>
              <w:t>暂停参保人员</w:t>
            </w:r>
            <w:r>
              <w:rPr>
                <w:rFonts w:hint="eastAsia" w:ascii="Times New Roman" w:hAnsi="Times New Roman" w:cs="Times New Roman"/>
                <w:color w:val="auto"/>
                <w:sz w:val="21"/>
                <w:szCs w:val="21"/>
                <w:lang w:val="en-US" w:eastAsia="zh-CN"/>
              </w:rPr>
              <w:t>12</w:t>
            </w:r>
            <w:r>
              <w:rPr>
                <w:rFonts w:hint="default" w:ascii="Times New Roman" w:hAnsi="Times New Roman" w:eastAsia="仿宋_GB2312" w:cs="Times New Roman"/>
                <w:color w:val="auto"/>
                <w:sz w:val="21"/>
                <w:szCs w:val="21"/>
                <w:lang w:val="en-US" w:eastAsia="zh-CN"/>
              </w:rPr>
              <w:t>个月医疗费用联网结算</w:t>
            </w:r>
            <w:r>
              <w:rPr>
                <w:rFonts w:hint="eastAsia" w:ascii="Times New Roman" w:hAnsi="Times New Roman" w:cs="Times New Roman"/>
                <w:color w:val="auto"/>
                <w:sz w:val="21"/>
                <w:szCs w:val="21"/>
                <w:lang w:val="en-US" w:eastAsia="zh-CN"/>
              </w:rPr>
              <w:t>。</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rightChars="0" w:firstLine="480" w:firstLineChars="20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注：1、适用条件及其对应的具体处罚裁量标准中的“以上”包括本数，“以下”不包括本数</w:t>
      </w:r>
      <w:r>
        <w:rPr>
          <w:rFonts w:hint="eastAsia" w:ascii="Times New Roman" w:hAnsi="Times New Roman" w:eastAsia="仿宋_GB2312" w:cs="Times New Roman"/>
          <w:color w:val="000000"/>
          <w:kern w:val="2"/>
          <w:sz w:val="24"/>
          <w:szCs w:val="24"/>
          <w:lang w:val="en-US" w:eastAsia="zh-CN" w:bidi="ar-SA"/>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rightChars="0" w:firstLine="960" w:firstLineChars="400"/>
        <w:jc w:val="left"/>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w:t>
      </w:r>
      <w:r>
        <w:rPr>
          <w:rFonts w:hint="eastAsia" w:ascii="Times New Roman" w:hAnsi="Times New Roman" w:eastAsia="仿宋_GB2312" w:cs="Times New Roman"/>
          <w:color w:val="auto"/>
          <w:kern w:val="2"/>
          <w:sz w:val="24"/>
          <w:szCs w:val="24"/>
          <w:lang w:val="en-US" w:eastAsia="zh-CN" w:bidi="ar-SA"/>
        </w:rPr>
        <w:t>序号2同时存在具体金额和比例金额适用情形的，优先使用较低裁量阶次。</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 w:name="KSO_WPS_MARK_KEY" w:val="09a950f5-7a61-49c5-acd3-e00fec207e1b"/>
  </w:docVars>
  <w:rsids>
    <w:rsidRoot w:val="00000000"/>
    <w:rsid w:val="151F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index 5"/>
    <w:basedOn w:val="1"/>
    <w:next w:val="1"/>
    <w:uiPriority w:val="0"/>
    <w:pPr>
      <w:ind w:left="1680"/>
    </w:pPr>
  </w:style>
  <w:style w:type="paragraph" w:styleId="4">
    <w:name w:val="footer"/>
    <w:basedOn w:val="1"/>
    <w:next w:val="3"/>
    <w:qFormat/>
    <w:uiPriority w:val="99"/>
    <w:pPr>
      <w:tabs>
        <w:tab w:val="center" w:pos="4153"/>
        <w:tab w:val="right" w:pos="8306"/>
      </w:tabs>
      <w:snapToGrid w:val="0"/>
      <w:spacing w:line="240" w:lineRule="atLeast"/>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next w:val="5"/>
    <w:uiPriority w:val="0"/>
    <w:pPr>
      <w:jc w:val="left"/>
    </w:pPr>
    <w:rPr>
      <w:rFonts w:ascii="Calibri" w:hAnsi="Calibri" w:eastAsia="宋体" w:cs="Times New Roman"/>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2024-05-21T07:24:29Z</dcterms:created>
  <dc:creator>Administrator</dc:creator>
  <cp:lastModifiedBy>好想吃糖油粑粑</cp:lastModifiedBy>
  <dcterms:modified xsi:type="dcterms:W3CDTF">2024-05-21T07:24:54Z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3B5E1B67412A438F82B0E06AB17F6594_12</vt:lpwstr>
  </property>
</Properties>
</file>