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93B5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5D54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E4A91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不网采不结算校验机制参数配置操作手册</w:t>
      </w:r>
    </w:p>
    <w:p w14:paraId="40A71000">
      <w:pPr>
        <w:rPr>
          <w:rFonts w:hint="eastAsia"/>
          <w:lang w:val="en-US" w:eastAsia="zh-CN"/>
        </w:rPr>
      </w:pPr>
    </w:p>
    <w:p w14:paraId="6FFD2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菜单位置：医保业务基础子系统-医保目录管理-网采结算规则配置-医疗机构名单管理。</w:t>
      </w:r>
    </w:p>
    <w:p w14:paraId="0A9387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9880" cy="2576830"/>
            <wp:effectExtent l="0" t="0" r="5080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9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按钮：可通过医疗机构编码或名称查询到具体医疗机构后，选择校验类型保存，校验类型分为：不校验、门诊、住院、全校验，保存后会根据对应校验类型进行结算时校验，只要存在于本名单的数据，无论校验类型是否校验，都会收到事前接口的网采记录提醒。</w:t>
      </w:r>
    </w:p>
    <w:p w14:paraId="401E889B">
      <w:pPr>
        <w:rPr>
          <w:rFonts w:hint="default"/>
          <w:lang w:val="en-US" w:eastAsia="zh-CN"/>
        </w:rPr>
      </w:pPr>
    </w:p>
    <w:p w14:paraId="1F526181">
      <w:r>
        <w:drawing>
          <wp:inline distT="0" distB="0" distL="114300" distR="114300">
            <wp:extent cx="5429250" cy="2599055"/>
            <wp:effectExtent l="0" t="0" r="1143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D9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修改：可修改医疗机构校验类型</w:t>
      </w:r>
    </w:p>
    <w:p w14:paraId="7E690D6C">
      <w:r>
        <w:drawing>
          <wp:inline distT="0" distB="0" distL="114300" distR="114300">
            <wp:extent cx="5266690" cy="2520950"/>
            <wp:effectExtent l="0" t="0" r="635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B5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删除：删除后，对应医疗机构不在进行校验</w:t>
      </w:r>
    </w:p>
    <w:p w14:paraId="5DB97BEC">
      <w:pPr>
        <w:rPr>
          <w:rFonts w:hint="default"/>
          <w:lang w:val="en-US" w:eastAsia="zh-CN"/>
        </w:rPr>
      </w:pPr>
    </w:p>
    <w:p w14:paraId="16FF72A2">
      <w:r>
        <w:drawing>
          <wp:inline distT="0" distB="0" distL="114300" distR="114300">
            <wp:extent cx="5266690" cy="2520950"/>
            <wp:effectExtent l="0" t="0" r="635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3980A"/>
    <w:p w14:paraId="46D58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注：1.原则上，所有两定机构都应纳入此名单进行配置，新增定点的，及时新增纳入该名单配置中。</w:t>
      </w:r>
    </w:p>
    <w:p w14:paraId="3EC65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2.校验类型“不校验”的，是指仅提醒，不影响费用上传和结算。</w:t>
      </w:r>
    </w:p>
    <w:p w14:paraId="172984ED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3.其他校验类型的，指不仅提醒，也阻止无网采记录的药品费用上传和结算。</w:t>
      </w:r>
    </w:p>
    <w:p w14:paraId="677F54F3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4.不在此名单的机构，不提醒不阻止费用上传和结算，应严格研判实施。</w:t>
      </w:r>
    </w:p>
    <w:p w14:paraId="08C7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76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AF578"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AF578"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DdjYzEzZDU5MmE2NDE2OTE1MDQwMGM1Y2Y2NmMifQ=="/>
    <w:docVar w:name="KSO_WPS_MARK_KEY" w:val="8ee8c0d4-03a5-4712-bc5c-629cf753368a"/>
  </w:docVars>
  <w:rsids>
    <w:rsidRoot w:val="20A63C9A"/>
    <w:rsid w:val="00C67038"/>
    <w:rsid w:val="00D0332A"/>
    <w:rsid w:val="00ED4288"/>
    <w:rsid w:val="01141FD4"/>
    <w:rsid w:val="011E7952"/>
    <w:rsid w:val="01B330B0"/>
    <w:rsid w:val="01CD7566"/>
    <w:rsid w:val="01F80A86"/>
    <w:rsid w:val="02AC2FE4"/>
    <w:rsid w:val="049B52B8"/>
    <w:rsid w:val="04E81EC1"/>
    <w:rsid w:val="050F2CA8"/>
    <w:rsid w:val="06114E73"/>
    <w:rsid w:val="066C2256"/>
    <w:rsid w:val="06A60080"/>
    <w:rsid w:val="07685621"/>
    <w:rsid w:val="07B30AD5"/>
    <w:rsid w:val="0D3D514B"/>
    <w:rsid w:val="0D7E3979"/>
    <w:rsid w:val="0E9C1066"/>
    <w:rsid w:val="0F3D10BB"/>
    <w:rsid w:val="0FF245E2"/>
    <w:rsid w:val="102E66EE"/>
    <w:rsid w:val="10BC7123"/>
    <w:rsid w:val="113A7C79"/>
    <w:rsid w:val="11A243A3"/>
    <w:rsid w:val="12AC66BA"/>
    <w:rsid w:val="12F530A7"/>
    <w:rsid w:val="13B35EAF"/>
    <w:rsid w:val="15BD0C2E"/>
    <w:rsid w:val="180C0990"/>
    <w:rsid w:val="18485E6D"/>
    <w:rsid w:val="18714128"/>
    <w:rsid w:val="196817A8"/>
    <w:rsid w:val="1C8D6B22"/>
    <w:rsid w:val="1D0E0274"/>
    <w:rsid w:val="1F6B17B0"/>
    <w:rsid w:val="1F8E30B0"/>
    <w:rsid w:val="1FDA189F"/>
    <w:rsid w:val="1FEF5308"/>
    <w:rsid w:val="20A63C9A"/>
    <w:rsid w:val="24D55426"/>
    <w:rsid w:val="258B2973"/>
    <w:rsid w:val="26790A3C"/>
    <w:rsid w:val="281D00A5"/>
    <w:rsid w:val="283E487B"/>
    <w:rsid w:val="28493AA6"/>
    <w:rsid w:val="2A774E2B"/>
    <w:rsid w:val="2AB3588E"/>
    <w:rsid w:val="2ABB4E26"/>
    <w:rsid w:val="2C4E1359"/>
    <w:rsid w:val="2E710274"/>
    <w:rsid w:val="2F094A3F"/>
    <w:rsid w:val="2FE377AB"/>
    <w:rsid w:val="2FE849F1"/>
    <w:rsid w:val="30913BE7"/>
    <w:rsid w:val="3130003C"/>
    <w:rsid w:val="316B0300"/>
    <w:rsid w:val="3188746F"/>
    <w:rsid w:val="322B1C1E"/>
    <w:rsid w:val="327D798A"/>
    <w:rsid w:val="32A13C03"/>
    <w:rsid w:val="32A81E37"/>
    <w:rsid w:val="34776081"/>
    <w:rsid w:val="34A219E6"/>
    <w:rsid w:val="3844108D"/>
    <w:rsid w:val="39A161F8"/>
    <w:rsid w:val="39D963A1"/>
    <w:rsid w:val="3A7A575A"/>
    <w:rsid w:val="3AF06E4C"/>
    <w:rsid w:val="3D2B2A00"/>
    <w:rsid w:val="3DA302D1"/>
    <w:rsid w:val="3DCD62E7"/>
    <w:rsid w:val="3E0968AD"/>
    <w:rsid w:val="403A1123"/>
    <w:rsid w:val="40455B86"/>
    <w:rsid w:val="40ED2A59"/>
    <w:rsid w:val="432856FD"/>
    <w:rsid w:val="43D60CB7"/>
    <w:rsid w:val="444B0977"/>
    <w:rsid w:val="45DE510E"/>
    <w:rsid w:val="461D02CA"/>
    <w:rsid w:val="47580DF0"/>
    <w:rsid w:val="478C32B9"/>
    <w:rsid w:val="48257B82"/>
    <w:rsid w:val="484411F1"/>
    <w:rsid w:val="497F35A9"/>
    <w:rsid w:val="4A0C53D0"/>
    <w:rsid w:val="4A2E43E9"/>
    <w:rsid w:val="4BF10F3A"/>
    <w:rsid w:val="4C750252"/>
    <w:rsid w:val="4DE137B1"/>
    <w:rsid w:val="4DFCC227"/>
    <w:rsid w:val="4E7B5296"/>
    <w:rsid w:val="4F464AB2"/>
    <w:rsid w:val="50D24CD5"/>
    <w:rsid w:val="513E2960"/>
    <w:rsid w:val="520C54D1"/>
    <w:rsid w:val="522F308A"/>
    <w:rsid w:val="54C41117"/>
    <w:rsid w:val="54F24FAE"/>
    <w:rsid w:val="57813A5E"/>
    <w:rsid w:val="581F11CC"/>
    <w:rsid w:val="58DC17E6"/>
    <w:rsid w:val="59E0310C"/>
    <w:rsid w:val="59F61651"/>
    <w:rsid w:val="5A235B6B"/>
    <w:rsid w:val="5B652CC7"/>
    <w:rsid w:val="5BE7203F"/>
    <w:rsid w:val="5BFE1BAF"/>
    <w:rsid w:val="5CE56590"/>
    <w:rsid w:val="5D7D08CA"/>
    <w:rsid w:val="5FA02175"/>
    <w:rsid w:val="5FF46D76"/>
    <w:rsid w:val="6394514B"/>
    <w:rsid w:val="63E953AE"/>
    <w:rsid w:val="64A8240C"/>
    <w:rsid w:val="65202B4B"/>
    <w:rsid w:val="660A47DE"/>
    <w:rsid w:val="67523BB0"/>
    <w:rsid w:val="68245680"/>
    <w:rsid w:val="6860038F"/>
    <w:rsid w:val="69D65687"/>
    <w:rsid w:val="6A661875"/>
    <w:rsid w:val="6AD95BD0"/>
    <w:rsid w:val="6B876504"/>
    <w:rsid w:val="6C872395"/>
    <w:rsid w:val="6D243930"/>
    <w:rsid w:val="6DFE2E90"/>
    <w:rsid w:val="6E0C3C99"/>
    <w:rsid w:val="6E2D039E"/>
    <w:rsid w:val="6E5D6DAC"/>
    <w:rsid w:val="6ED00509"/>
    <w:rsid w:val="6F906C9D"/>
    <w:rsid w:val="703C520D"/>
    <w:rsid w:val="70645763"/>
    <w:rsid w:val="707F25CE"/>
    <w:rsid w:val="70B65141"/>
    <w:rsid w:val="721B55D4"/>
    <w:rsid w:val="7262003E"/>
    <w:rsid w:val="72682A2A"/>
    <w:rsid w:val="7298348E"/>
    <w:rsid w:val="729A1EBD"/>
    <w:rsid w:val="730E29D1"/>
    <w:rsid w:val="73392B28"/>
    <w:rsid w:val="73606977"/>
    <w:rsid w:val="74526D75"/>
    <w:rsid w:val="74E572D9"/>
    <w:rsid w:val="74FA6FE1"/>
    <w:rsid w:val="75F024BB"/>
    <w:rsid w:val="7625240A"/>
    <w:rsid w:val="76720E4F"/>
    <w:rsid w:val="77737998"/>
    <w:rsid w:val="78DC5182"/>
    <w:rsid w:val="799B3009"/>
    <w:rsid w:val="7A0B4AF5"/>
    <w:rsid w:val="7A9E7A00"/>
    <w:rsid w:val="7ABA2BF6"/>
    <w:rsid w:val="7ADE32A9"/>
    <w:rsid w:val="7B185AF6"/>
    <w:rsid w:val="7B5E4B60"/>
    <w:rsid w:val="7C6F12D4"/>
    <w:rsid w:val="7D5640A3"/>
    <w:rsid w:val="7D5770C2"/>
    <w:rsid w:val="7E9D368D"/>
    <w:rsid w:val="7F8D4B31"/>
    <w:rsid w:val="7FEF7A78"/>
    <w:rsid w:val="EFFF6A91"/>
    <w:rsid w:val="FBD54ABF"/>
    <w:rsid w:val="FF77B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简体" w:hAnsi="Times New Roman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2896</Words>
  <Characters>2966</Characters>
  <Lines>0</Lines>
  <Paragraphs>0</Paragraphs>
  <TotalTime>6</TotalTime>
  <ScaleCrop>false</ScaleCrop>
  <LinksUpToDate>false</LinksUpToDate>
  <CharactersWithSpaces>2978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2023-05-19T21:46:00Z</dcterms:created>
  <dc:creator>帅哥代表</dc:creator>
  <cp:lastModifiedBy>静</cp:lastModifiedBy>
  <cp:lastPrinted>2024-12-11T09:57:00Z</cp:lastPrinted>
  <dcterms:modified xsi:type="dcterms:W3CDTF">2024-12-13T01:02:54Z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C19C759E2E8F445382D57B0B0A39A102_13</vt:lpwstr>
  </property>
</Properties>
</file>