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3"/>
          <w:szCs w:val="43"/>
          <w:lang w:val="en-US" w:eastAsia="zh-CN"/>
        </w:rPr>
      </w:pPr>
      <w:r>
        <w:rPr>
          <w:rFonts w:hint="default" w:ascii="Times New Roman" w:hAnsi="Times New Roman" w:eastAsia="方正小标宋_GBK" w:cs="Times New Roman"/>
          <w:color w:val="000000"/>
          <w:sz w:val="43"/>
          <w:szCs w:val="43"/>
          <w:lang w:val="en-US" w:eastAsia="zh-CN"/>
        </w:rPr>
        <w:t>重庆市</w:t>
      </w:r>
      <w:r>
        <w:rPr>
          <w:rFonts w:hint="eastAsia" w:ascii="Times New Roman" w:hAnsi="Times New Roman" w:eastAsia="方正小标宋_GBK" w:cs="Times New Roman"/>
          <w:color w:val="000000"/>
          <w:sz w:val="43"/>
          <w:szCs w:val="43"/>
          <w:lang w:val="en-US" w:eastAsia="zh-CN"/>
        </w:rPr>
        <w:t>人力资源和社会保障局办公室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3"/>
          <w:szCs w:val="43"/>
          <w:lang w:val="en-US" w:eastAsia="zh-CN"/>
        </w:rPr>
      </w:pPr>
      <w:r>
        <w:rPr>
          <w:rFonts w:hint="default" w:ascii="Times New Roman" w:hAnsi="Times New Roman" w:eastAsia="方正小标宋_GBK" w:cs="Times New Roman"/>
          <w:color w:val="000000"/>
          <w:sz w:val="43"/>
          <w:szCs w:val="43"/>
          <w:lang w:val="en-US" w:eastAsia="zh-CN"/>
        </w:rPr>
        <w:t>关于</w:t>
      </w:r>
      <w:r>
        <w:rPr>
          <w:rFonts w:hint="eastAsia" w:ascii="Times New Roman" w:hAnsi="Times New Roman" w:eastAsia="方正小标宋_GBK" w:cs="Times New Roman"/>
          <w:color w:val="000000"/>
          <w:sz w:val="43"/>
          <w:szCs w:val="43"/>
          <w:lang w:val="en-US" w:eastAsia="zh-CN"/>
        </w:rPr>
        <w:t>做好</w:t>
      </w:r>
      <w:r>
        <w:rPr>
          <w:rFonts w:hint="default" w:ascii="Times New Roman" w:hAnsi="Times New Roman" w:eastAsia="方正小标宋_GBK" w:cs="Times New Roman"/>
          <w:color w:val="000000"/>
          <w:sz w:val="43"/>
          <w:szCs w:val="43"/>
          <w:lang w:val="en-US" w:eastAsia="zh-CN"/>
        </w:rPr>
        <w:t>大龄领取失业保险金人员参加企业职工基本养老保险</w:t>
      </w:r>
      <w:r>
        <w:rPr>
          <w:rFonts w:hint="eastAsia" w:ascii="Times New Roman" w:hAnsi="Times New Roman" w:eastAsia="方正小标宋_GBK" w:cs="Times New Roman"/>
          <w:color w:val="000000"/>
          <w:sz w:val="43"/>
          <w:szCs w:val="43"/>
          <w:lang w:val="en-US" w:eastAsia="zh-CN"/>
        </w:rPr>
        <w:t>经办工作</w:t>
      </w:r>
      <w:r>
        <w:rPr>
          <w:rFonts w:hint="default" w:ascii="Times New Roman" w:hAnsi="Times New Roman" w:eastAsia="方正小标宋_GBK" w:cs="Times New Roman"/>
          <w:color w:val="000000"/>
          <w:sz w:val="43"/>
          <w:szCs w:val="43"/>
          <w:lang w:val="en-US" w:eastAsia="zh-CN"/>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sz w:val="43"/>
          <w:szCs w:val="43"/>
          <w:lang w:val="en-US" w:eastAsia="zh-CN"/>
        </w:rPr>
      </w:pPr>
      <w:r>
        <w:rPr>
          <w:rFonts w:hint="eastAsia" w:ascii="Times New Roman" w:hAnsi="Times New Roman" w:eastAsia="方正小标宋_GBK" w:cs="Times New Roman"/>
          <w:color w:val="000000"/>
          <w:sz w:val="43"/>
          <w:szCs w:val="43"/>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各区县（自治县）人力社保局、两江新区社会保障局、西部科学城重庆高新区政务服务和社会事务中心</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万盛经开区人力社保局：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为贯彻落实《人力资源社会保障部 财政部 国家税务总局关于大龄领取失业保险金人员参加企业职工基本养老保险有关问题的通知》（人社部发〔2024〕76号）精神，</w:t>
      </w:r>
      <w:r>
        <w:rPr>
          <w:rFonts w:hint="eastAsia" w:ascii="Times New Roman" w:hAnsi="Times New Roman" w:eastAsia="方正仿宋_GBK" w:cs="Times New Roman"/>
          <w:sz w:val="32"/>
          <w:szCs w:val="32"/>
          <w:shd w:val="clear" w:color="auto" w:fill="FFFFFF"/>
          <w:lang w:val="en-US" w:eastAsia="zh-CN"/>
        </w:rPr>
        <w:t>做好</w:t>
      </w:r>
      <w:r>
        <w:rPr>
          <w:rFonts w:hint="default" w:ascii="Times New Roman" w:hAnsi="Times New Roman" w:eastAsia="方正仿宋_GBK" w:cs="Times New Roman"/>
          <w:sz w:val="32"/>
          <w:szCs w:val="32"/>
          <w:shd w:val="clear" w:color="auto" w:fill="FFFFFF"/>
          <w:lang w:val="en-US" w:eastAsia="zh-CN"/>
        </w:rPr>
        <w:t>大龄领取失业保险金人员参加企业职工基本养老保险</w:t>
      </w:r>
      <w:r>
        <w:rPr>
          <w:rFonts w:hint="eastAsia" w:ascii="Times New Roman" w:hAnsi="Times New Roman" w:eastAsia="方正仿宋_GBK" w:cs="Times New Roman"/>
          <w:sz w:val="32"/>
          <w:szCs w:val="32"/>
          <w:shd w:val="clear" w:color="auto" w:fill="FFFFFF"/>
          <w:lang w:val="en-US" w:eastAsia="zh-CN"/>
        </w:rPr>
        <w:t>工作</w:t>
      </w:r>
      <w:r>
        <w:rPr>
          <w:rFonts w:hint="default" w:ascii="Times New Roman" w:hAnsi="Times New Roman" w:eastAsia="方正仿宋_GBK" w:cs="Times New Roman"/>
          <w:sz w:val="32"/>
          <w:szCs w:val="32"/>
          <w:shd w:val="clear" w:color="auto" w:fill="FFFFFF"/>
          <w:lang w:val="en-US" w:eastAsia="zh-CN"/>
        </w:rPr>
        <w:t>，现就有关</w:t>
      </w:r>
      <w:r>
        <w:rPr>
          <w:rFonts w:hint="eastAsia" w:ascii="Times New Roman" w:hAnsi="Times New Roman" w:eastAsia="方正仿宋_GBK" w:cs="Times New Roman"/>
          <w:sz w:val="32"/>
          <w:szCs w:val="32"/>
          <w:shd w:val="clear" w:color="auto" w:fill="FFFFFF"/>
          <w:lang w:val="en-US" w:eastAsia="zh-CN"/>
        </w:rPr>
        <w:t>事项</w:t>
      </w:r>
      <w:r>
        <w:rPr>
          <w:rFonts w:hint="default" w:ascii="Times New Roman" w:hAnsi="Times New Roman" w:eastAsia="方正仿宋_GBK" w:cs="Times New Roman"/>
          <w:sz w:val="32"/>
          <w:szCs w:val="32"/>
          <w:shd w:val="clear" w:color="auto" w:fill="FFFFFF"/>
          <w:lang w:val="en-US" w:eastAsia="zh-CN"/>
        </w:rPr>
        <w:t>通知如下</w:t>
      </w:r>
      <w:r>
        <w:rPr>
          <w:rFonts w:hint="eastAsia" w:ascii="Times New Roman" w:hAnsi="Times New Roman" w:eastAsia="方正仿宋_GBK" w:cs="Times New Roman"/>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黑体_GBK" w:cs="Times New Roman"/>
          <w:color w:val="000000"/>
          <w:sz w:val="32"/>
          <w:szCs w:val="32"/>
          <w:highlight w:val="none"/>
          <w:lang w:val="en-US" w:eastAsia="zh-CN"/>
        </w:rPr>
      </w:pPr>
      <w:r>
        <w:rPr>
          <w:rFonts w:hint="eastAsia" w:ascii="Times New Roman" w:hAnsi="Times New Roman" w:eastAsia="方正黑体_GBK" w:cs="Times New Roman"/>
          <w:color w:val="000000"/>
          <w:sz w:val="32"/>
          <w:szCs w:val="32"/>
          <w:highlight w:val="none"/>
          <w:lang w:val="en-US" w:eastAsia="zh-CN"/>
        </w:rPr>
        <w:t>一、对象范围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方正楷体_GBK" w:hAnsi="方正楷体_GBK" w:eastAsia="方正楷体_GBK" w:cs="方正楷体_GBK"/>
          <w:color w:val="000000"/>
          <w:kern w:val="2"/>
          <w:sz w:val="32"/>
          <w:szCs w:val="32"/>
          <w:highlight w:val="none"/>
          <w:lang w:val="en-US" w:eastAsia="zh-CN" w:bidi="ar-SA"/>
        </w:rPr>
        <w:t>（一）发放对象。</w:t>
      </w:r>
      <w:r>
        <w:rPr>
          <w:rFonts w:hint="default" w:ascii="Times New Roman" w:hAnsi="Times New Roman" w:eastAsia="方正仿宋_GBK" w:cs="Times New Roman"/>
          <w:color w:val="000000"/>
          <w:kern w:val="2"/>
          <w:sz w:val="32"/>
          <w:szCs w:val="32"/>
          <w:highlight w:val="none"/>
          <w:lang w:val="en-US" w:eastAsia="zh-CN" w:bidi="ar-SA"/>
        </w:rPr>
        <w:t>在</w:t>
      </w:r>
      <w:r>
        <w:rPr>
          <w:rFonts w:hint="eastAsia" w:ascii="Times New Roman" w:hAnsi="Times New Roman" w:eastAsia="方正仿宋_GBK" w:cs="Times New Roman"/>
          <w:color w:val="000000"/>
          <w:kern w:val="2"/>
          <w:sz w:val="32"/>
          <w:szCs w:val="32"/>
          <w:highlight w:val="none"/>
          <w:lang w:val="en-US" w:eastAsia="zh-CN" w:bidi="ar-SA"/>
        </w:rPr>
        <w:t>重庆</w:t>
      </w:r>
      <w:r>
        <w:rPr>
          <w:rFonts w:hint="default" w:ascii="Times New Roman" w:hAnsi="Times New Roman" w:eastAsia="方正仿宋_GBK" w:cs="Times New Roman"/>
          <w:color w:val="000000"/>
          <w:kern w:val="2"/>
          <w:sz w:val="32"/>
          <w:szCs w:val="32"/>
          <w:highlight w:val="none"/>
          <w:lang w:val="en-US" w:eastAsia="zh-CN" w:bidi="ar-SA"/>
        </w:rPr>
        <w:t>市</w:t>
      </w:r>
      <w:r>
        <w:rPr>
          <w:rFonts w:hint="eastAsia" w:ascii="Times New Roman" w:hAnsi="Times New Roman" w:eastAsia="方正仿宋_GBK" w:cs="Times New Roman"/>
          <w:color w:val="000000"/>
          <w:kern w:val="2"/>
          <w:sz w:val="32"/>
          <w:szCs w:val="32"/>
          <w:highlight w:val="none"/>
          <w:lang w:val="en-US" w:eastAsia="zh-CN" w:bidi="ar-SA"/>
        </w:rPr>
        <w:t>行政区域内</w:t>
      </w:r>
      <w:r>
        <w:rPr>
          <w:rFonts w:hint="default" w:ascii="Times New Roman" w:hAnsi="Times New Roman" w:eastAsia="方正仿宋_GBK" w:cs="Times New Roman"/>
          <w:color w:val="000000"/>
          <w:kern w:val="2"/>
          <w:sz w:val="32"/>
          <w:szCs w:val="32"/>
          <w:highlight w:val="none"/>
          <w:lang w:val="en-US" w:eastAsia="zh-CN" w:bidi="ar-SA"/>
        </w:rPr>
        <w:t>领取失业保险金且距法定退休年龄不足1年的失业人员</w:t>
      </w:r>
      <w:r>
        <w:rPr>
          <w:rFonts w:hint="eastAsia"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sz w:val="32"/>
          <w:szCs w:val="32"/>
          <w:highlight w:val="none"/>
          <w:shd w:val="clear" w:color="auto" w:fill="FFFFFF"/>
          <w:lang w:val="en-US" w:eastAsia="zh-CN"/>
        </w:rPr>
        <w:t>以下简称大龄领金人员</w:t>
      </w:r>
      <w:r>
        <w:rPr>
          <w:rFonts w:hint="eastAsia"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color w:val="000000"/>
          <w:kern w:val="2"/>
          <w:sz w:val="32"/>
          <w:szCs w:val="32"/>
          <w:highlight w:val="none"/>
          <w:lang w:val="en-US" w:eastAsia="zh-CN" w:bidi="ar-SA"/>
        </w:rPr>
        <w:t>含领取失业保险金期满仍未就业且距离法定退休年龄不足1年而继续发放失业保险金至法定退休年龄的失业人员</w:t>
      </w:r>
      <w:r>
        <w:rPr>
          <w:rFonts w:hint="eastAsia"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b w:val="0"/>
          <w:bCs/>
          <w:color w:val="000000"/>
          <w:kern w:val="2"/>
          <w:sz w:val="32"/>
          <w:szCs w:val="32"/>
          <w:highlight w:val="none"/>
          <w:lang w:val="en-US" w:eastAsia="zh-CN" w:bidi="ar-SA"/>
        </w:rPr>
        <w:t>法定退休年龄根据《国务院关于渐进式延迟法定退休年龄的办法》中职工延迟法定退休年龄对照表确定</w:t>
      </w:r>
      <w:r>
        <w:rPr>
          <w:rFonts w:hint="default" w:ascii="Times New Roman" w:hAnsi="Times New Roman" w:eastAsia="方正仿宋_GBK" w:cs="Times New Roman"/>
          <w:b w:val="0"/>
          <w:bCs/>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kern w:val="2"/>
          <w:sz w:val="32"/>
          <w:szCs w:val="32"/>
          <w:highlight w:val="none"/>
          <w:u w:val="none"/>
          <w:lang w:val="en-US" w:eastAsia="zh-CN" w:bidi="ar-SA"/>
        </w:rPr>
      </w:pPr>
      <w:r>
        <w:rPr>
          <w:rFonts w:hint="eastAsia" w:ascii="方正楷体_GBK" w:hAnsi="方正楷体_GBK" w:eastAsia="方正楷体_GBK" w:cs="方正楷体_GBK"/>
          <w:color w:val="000000"/>
          <w:kern w:val="2"/>
          <w:sz w:val="32"/>
          <w:szCs w:val="32"/>
          <w:highlight w:val="none"/>
          <w:lang w:val="en-US" w:eastAsia="zh-CN" w:bidi="ar-SA"/>
        </w:rPr>
        <w:t>（二）适用条件。</w:t>
      </w:r>
      <w:r>
        <w:rPr>
          <w:rFonts w:hint="eastAsia" w:ascii="Times New Roman" w:hAnsi="Times New Roman" w:eastAsia="方正仿宋_GBK" w:cs="Times New Roman"/>
          <w:color w:val="000000"/>
          <w:kern w:val="2"/>
          <w:sz w:val="32"/>
          <w:szCs w:val="32"/>
          <w:highlight w:val="none"/>
          <w:lang w:val="en-US" w:eastAsia="zh-CN" w:bidi="ar-SA"/>
        </w:rPr>
        <w:t>大龄领金人员</w:t>
      </w:r>
      <w:r>
        <w:rPr>
          <w:rFonts w:hint="eastAsia" w:ascii="Times New Roman" w:hAnsi="Times New Roman" w:eastAsia="方正仿宋_GBK" w:cs="Times New Roman"/>
          <w:color w:val="000000"/>
          <w:kern w:val="2"/>
          <w:sz w:val="32"/>
          <w:szCs w:val="32"/>
          <w:highlight w:val="none"/>
          <w:u w:val="none"/>
          <w:lang w:val="en-US" w:eastAsia="zh-CN" w:bidi="ar-SA"/>
        </w:rPr>
        <w:t>领取失业保险待遇期间</w:t>
      </w:r>
      <w:r>
        <w:rPr>
          <w:rFonts w:hint="default" w:ascii="Times New Roman" w:hAnsi="Times New Roman" w:eastAsia="方正仿宋_GBK" w:cs="Times New Roman"/>
          <w:b w:val="0"/>
          <w:kern w:val="2"/>
          <w:sz w:val="32"/>
          <w:szCs w:val="32"/>
          <w:highlight w:val="none"/>
          <w:u w:val="none"/>
          <w:lang w:val="en-US" w:eastAsia="zh-TW" w:bidi="ar-SA"/>
        </w:rPr>
        <w:t>以个人身份</w:t>
      </w:r>
      <w:r>
        <w:rPr>
          <w:rFonts w:hint="eastAsia" w:ascii="Times New Roman" w:hAnsi="Times New Roman" w:eastAsia="方正仿宋_GBK" w:cs="Times New Roman"/>
          <w:sz w:val="32"/>
          <w:szCs w:val="32"/>
          <w:highlight w:val="none"/>
          <w:u w:val="none"/>
          <w:shd w:val="clear" w:color="auto" w:fill="FFFFFF"/>
          <w:lang w:val="en-US" w:eastAsia="zh-CN"/>
        </w:rPr>
        <w:t>在我市</w:t>
      </w:r>
      <w:r>
        <w:rPr>
          <w:rFonts w:hint="default" w:ascii="Times New Roman" w:hAnsi="Times New Roman" w:eastAsia="方正仿宋_GBK" w:cs="Times New Roman"/>
          <w:b w:val="0"/>
          <w:kern w:val="2"/>
          <w:sz w:val="32"/>
          <w:szCs w:val="32"/>
          <w:highlight w:val="none"/>
          <w:u w:val="none"/>
          <w:lang w:val="en-US" w:eastAsia="zh-CN" w:bidi="ar-SA"/>
        </w:rPr>
        <w:t>参加企业职工基本养老保险</w:t>
      </w:r>
      <w:r>
        <w:rPr>
          <w:rFonts w:hint="eastAsia" w:ascii="Times New Roman" w:hAnsi="Times New Roman" w:eastAsia="方正仿宋_GBK" w:cs="Times New Roman"/>
          <w:b w:val="0"/>
          <w:kern w:val="2"/>
          <w:sz w:val="32"/>
          <w:szCs w:val="32"/>
          <w:highlight w:val="none"/>
          <w:u w:val="none"/>
          <w:lang w:val="en-US" w:eastAsia="zh-CN" w:bidi="ar-SA"/>
        </w:rPr>
        <w:t>并缴费</w:t>
      </w:r>
      <w:r>
        <w:rPr>
          <w:rFonts w:hint="default" w:ascii="Times New Roman" w:hAnsi="Times New Roman" w:eastAsia="方正仿宋_GBK" w:cs="Times New Roman"/>
          <w:b w:val="0"/>
          <w:kern w:val="2"/>
          <w:sz w:val="32"/>
          <w:szCs w:val="32"/>
          <w:highlight w:val="none"/>
          <w:u w:val="none"/>
          <w:lang w:val="en-US" w:eastAsia="zh-CN" w:bidi="ar-SA"/>
        </w:rPr>
        <w:t>，</w:t>
      </w:r>
      <w:r>
        <w:rPr>
          <w:rFonts w:hint="eastAsia" w:ascii="Times New Roman" w:hAnsi="Times New Roman" w:eastAsia="方正仿宋_GBK" w:cs="Times New Roman"/>
          <w:b w:val="0"/>
          <w:kern w:val="2"/>
          <w:sz w:val="32"/>
          <w:szCs w:val="32"/>
          <w:highlight w:val="none"/>
          <w:u w:val="none"/>
          <w:lang w:val="en-US" w:eastAsia="zh-CN" w:bidi="ar-SA"/>
        </w:rPr>
        <w:t>达到法定退休条件并</w:t>
      </w:r>
      <w:r>
        <w:rPr>
          <w:rFonts w:hint="eastAsia" w:ascii="Times New Roman" w:hAnsi="Times New Roman" w:eastAsia="方正仿宋_GBK" w:cs="Times New Roman"/>
          <w:color w:val="000000"/>
          <w:kern w:val="2"/>
          <w:sz w:val="32"/>
          <w:szCs w:val="32"/>
          <w:highlight w:val="none"/>
          <w:u w:val="none"/>
          <w:lang w:val="en-US" w:eastAsia="zh-CN" w:bidi="ar-SA"/>
        </w:rPr>
        <w:t>在我市</w:t>
      </w:r>
      <w:r>
        <w:rPr>
          <w:rFonts w:hint="eastAsia" w:ascii="Times New Roman" w:hAnsi="Times New Roman" w:eastAsia="方正仿宋_GBK" w:cs="Times New Roman"/>
          <w:color w:val="000000"/>
          <w:kern w:val="2"/>
          <w:sz w:val="32"/>
          <w:szCs w:val="32"/>
          <w:highlight w:val="none"/>
          <w:lang w:val="en-US" w:eastAsia="zh-CN" w:bidi="ar-SA"/>
        </w:rPr>
        <w:t>享受企业职工基本养老保险待遇的。</w:t>
      </w:r>
      <w:r>
        <w:rPr>
          <w:rFonts w:hint="eastAsia" w:ascii="Times New Roman" w:hAnsi="Times New Roman" w:eastAsia="方正仿宋_GBK" w:cs="Times New Roman"/>
          <w:b w:val="0"/>
          <w:kern w:val="2"/>
          <w:sz w:val="32"/>
          <w:szCs w:val="32"/>
          <w:highlight w:val="none"/>
          <w:lang w:val="en-US" w:eastAsia="zh-CN" w:bidi="ar-SA"/>
        </w:rPr>
        <w:t>已享受过其他企业职工基本养老保险费补贴的与本政策不重复享受。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color w:val="000000"/>
          <w:kern w:val="2"/>
          <w:sz w:val="32"/>
          <w:szCs w:val="32"/>
          <w:highlight w:val="none"/>
          <w:u w:val="none"/>
          <w:lang w:val="en-US" w:eastAsia="zh-CN" w:bidi="ar-SA"/>
        </w:rPr>
      </w:pPr>
      <w:r>
        <w:rPr>
          <w:rFonts w:hint="eastAsia" w:ascii="方正黑体_GBK" w:hAnsi="方正黑体_GBK" w:eastAsia="方正黑体_GBK" w:cs="方正黑体_GBK"/>
          <w:color w:val="000000"/>
          <w:kern w:val="2"/>
          <w:sz w:val="32"/>
          <w:szCs w:val="32"/>
          <w:highlight w:val="none"/>
          <w:u w:val="none"/>
          <w:lang w:val="en-US" w:eastAsia="zh-CN" w:bidi="ar-SA"/>
        </w:rPr>
        <w:t>二、发放标准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按照</w:t>
      </w:r>
      <w:r>
        <w:rPr>
          <w:rFonts w:hint="eastAsia" w:ascii="方正仿宋_GBK" w:hAnsi="方正仿宋_GBK" w:eastAsia="方正仿宋_GBK" w:cs="方正仿宋_GBK"/>
          <w:sz w:val="32"/>
          <w:szCs w:val="32"/>
          <w:lang w:val="en-US" w:eastAsia="zh-CN"/>
        </w:rPr>
        <w:t>我市</w:t>
      </w:r>
      <w:r>
        <w:rPr>
          <w:rFonts w:hint="eastAsia" w:ascii="方正仿宋_GBK" w:hAnsi="方正仿宋_GBK" w:eastAsia="方正仿宋_GBK" w:cs="方正仿宋_GBK"/>
          <w:sz w:val="32"/>
          <w:szCs w:val="32"/>
        </w:rPr>
        <w:t>灵活就业人员</w:t>
      </w:r>
      <w:r>
        <w:rPr>
          <w:rFonts w:hint="eastAsia" w:ascii="方正仿宋_GBK" w:hAnsi="方正仿宋_GBK" w:eastAsia="方正仿宋_GBK" w:cs="方正仿宋_GBK"/>
          <w:sz w:val="32"/>
          <w:szCs w:val="32"/>
          <w:lang w:eastAsia="zh-CN"/>
        </w:rPr>
        <w:t>参加企业职工基本养老保险</w:t>
      </w:r>
      <w:r>
        <w:rPr>
          <w:rFonts w:hint="eastAsia" w:ascii="方正仿宋_GBK" w:hAnsi="方正仿宋_GBK" w:eastAsia="方正仿宋_GBK" w:cs="方正仿宋_GBK"/>
          <w:sz w:val="32"/>
          <w:szCs w:val="32"/>
        </w:rPr>
        <w:t>最低缴费标准</w:t>
      </w:r>
      <w:r>
        <w:rPr>
          <w:rFonts w:hint="eastAsia" w:ascii="方正仿宋_GBK" w:hAnsi="方正仿宋_GBK" w:eastAsia="方正仿宋_GBK" w:cs="方正仿宋_GBK"/>
          <w:sz w:val="32"/>
          <w:szCs w:val="32"/>
          <w:lang w:val="en-US" w:eastAsia="zh-CN"/>
        </w:rPr>
        <w:t>执行</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黑体_GBK" w:cs="Times New Roman"/>
          <w:color w:val="000000"/>
          <w:sz w:val="32"/>
          <w:szCs w:val="32"/>
          <w:highlight w:val="none"/>
          <w:lang w:val="en-US" w:eastAsia="zh-CN"/>
        </w:rPr>
      </w:pPr>
      <w:r>
        <w:rPr>
          <w:rFonts w:hint="eastAsia" w:ascii="Times New Roman" w:hAnsi="Times New Roman" w:eastAsia="方正黑体_GBK" w:cs="Times New Roman"/>
          <w:b w:val="0"/>
          <w:kern w:val="2"/>
          <w:sz w:val="32"/>
          <w:szCs w:val="32"/>
          <w:highlight w:val="none"/>
          <w:lang w:val="en-US" w:eastAsia="zh-CN" w:bidi="ar-SA"/>
        </w:rPr>
        <w:t>三</w:t>
      </w:r>
      <w:r>
        <w:rPr>
          <w:rFonts w:hint="default" w:ascii="Times New Roman" w:hAnsi="Times New Roman" w:eastAsia="方正黑体_GBK" w:cs="Times New Roman"/>
          <w:b w:val="0"/>
          <w:kern w:val="2"/>
          <w:sz w:val="32"/>
          <w:szCs w:val="32"/>
          <w:highlight w:val="none"/>
          <w:lang w:val="en-US" w:eastAsia="zh-CN" w:bidi="ar-SA"/>
        </w:rPr>
        <w:t>、</w:t>
      </w:r>
      <w:r>
        <w:rPr>
          <w:rFonts w:hint="default" w:ascii="Times New Roman" w:hAnsi="Times New Roman" w:eastAsia="方正黑体_GBK" w:cs="Times New Roman"/>
          <w:color w:val="000000"/>
          <w:sz w:val="32"/>
          <w:szCs w:val="32"/>
          <w:highlight w:val="none"/>
          <w:lang w:val="en-US" w:eastAsia="zh-CN"/>
        </w:rPr>
        <w:t>经办</w:t>
      </w:r>
      <w:r>
        <w:rPr>
          <w:rFonts w:hint="eastAsia" w:ascii="Times New Roman" w:hAnsi="Times New Roman" w:eastAsia="方正黑体_GBK" w:cs="Times New Roman"/>
          <w:color w:val="000000"/>
          <w:sz w:val="32"/>
          <w:szCs w:val="32"/>
          <w:highlight w:val="none"/>
          <w:lang w:val="en-US" w:eastAsia="zh-CN"/>
        </w:rPr>
        <w:t>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b w:val="0"/>
          <w:kern w:val="2"/>
          <w:sz w:val="32"/>
          <w:szCs w:val="32"/>
          <w:highlight w:val="none"/>
          <w:lang w:val="en-US" w:eastAsia="zh-CN" w:bidi="ar-SA"/>
        </w:rPr>
      </w:pPr>
      <w:r>
        <w:rPr>
          <w:rFonts w:hint="default" w:ascii="Times New Roman" w:hAnsi="Times New Roman" w:eastAsia="方正仿宋_GBK" w:cs="Times New Roman"/>
          <w:b w:val="0"/>
          <w:kern w:val="2"/>
          <w:sz w:val="32"/>
          <w:szCs w:val="32"/>
          <w:highlight w:val="none"/>
          <w:lang w:val="en-US" w:eastAsia="zh-CN" w:bidi="ar-SA"/>
        </w:rPr>
        <w:t>采取</w:t>
      </w:r>
      <w:r>
        <w:rPr>
          <w:rFonts w:hint="default" w:ascii="Times New Roman" w:hAnsi="Times New Roman" w:eastAsia="方正仿宋_GBK" w:cs="Times New Roman"/>
          <w:b w:val="0"/>
          <w:kern w:val="2"/>
          <w:sz w:val="32"/>
          <w:szCs w:val="32"/>
          <w:highlight w:val="none"/>
          <w:lang w:val="en-US" w:eastAsia="zh-TW" w:bidi="ar-SA"/>
        </w:rPr>
        <w:t>“先缴后补”</w:t>
      </w:r>
      <w:r>
        <w:rPr>
          <w:rFonts w:hint="default" w:ascii="Times New Roman" w:hAnsi="Times New Roman" w:eastAsia="方正仿宋_GBK" w:cs="Times New Roman"/>
          <w:b w:val="0"/>
          <w:kern w:val="2"/>
          <w:sz w:val="32"/>
          <w:szCs w:val="32"/>
          <w:highlight w:val="none"/>
          <w:lang w:val="en-US" w:eastAsia="zh-CN" w:bidi="ar-SA"/>
        </w:rPr>
        <w:t>的经办</w:t>
      </w:r>
      <w:r>
        <w:rPr>
          <w:rFonts w:hint="default" w:ascii="Times New Roman" w:hAnsi="Times New Roman" w:eastAsia="方正仿宋_GBK" w:cs="Times New Roman"/>
          <w:b w:val="0"/>
          <w:kern w:val="2"/>
          <w:sz w:val="32"/>
          <w:szCs w:val="32"/>
          <w:highlight w:val="none"/>
          <w:lang w:val="en-US" w:eastAsia="zh-TW" w:bidi="ar-SA"/>
        </w:rPr>
        <w:t>方式</w:t>
      </w:r>
      <w:r>
        <w:rPr>
          <w:rFonts w:hint="eastAsia" w:ascii="Times New Roman" w:hAnsi="Times New Roman" w:eastAsia="方正仿宋_GBK" w:cs="Times New Roman"/>
          <w:b w:val="0"/>
          <w:kern w:val="2"/>
          <w:sz w:val="32"/>
          <w:szCs w:val="32"/>
          <w:highlight w:val="none"/>
          <w:lang w:val="en-US" w:eastAsia="zh-CN" w:bidi="ar-SA"/>
        </w:rPr>
        <w:t>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kern w:val="2"/>
          <w:sz w:val="32"/>
          <w:szCs w:val="32"/>
          <w:highlight w:val="none"/>
          <w:lang w:val="en-US" w:eastAsia="zh-CN" w:bidi="ar-SA"/>
        </w:rPr>
      </w:pPr>
      <w:r>
        <w:rPr>
          <w:rFonts w:hint="eastAsia" w:ascii="方正楷体_GBK" w:hAnsi="方正楷体_GBK" w:eastAsia="方正楷体_GBK" w:cs="方正楷体_GBK"/>
          <w:b w:val="0"/>
          <w:kern w:val="2"/>
          <w:sz w:val="32"/>
          <w:szCs w:val="32"/>
          <w:highlight w:val="none"/>
          <w:lang w:val="en-US" w:eastAsia="zh-CN" w:bidi="ar-SA"/>
        </w:rPr>
        <w:t>（一）申请。</w:t>
      </w:r>
      <w:r>
        <w:rPr>
          <w:rFonts w:hint="default" w:ascii="Times New Roman" w:hAnsi="Times New Roman" w:eastAsia="方正仿宋_GBK" w:cs="Times New Roman"/>
          <w:sz w:val="32"/>
          <w:szCs w:val="32"/>
          <w:highlight w:val="none"/>
          <w:shd w:val="clear" w:color="auto" w:fill="FFFFFF"/>
          <w:lang w:val="en-US" w:eastAsia="zh-CN"/>
        </w:rPr>
        <w:t>大龄领金人员</w:t>
      </w:r>
      <w:r>
        <w:rPr>
          <w:rFonts w:hint="default" w:ascii="Times New Roman" w:hAnsi="Times New Roman" w:eastAsia="方正仿宋_GBK" w:cs="Times New Roman"/>
          <w:b w:val="0"/>
          <w:kern w:val="2"/>
          <w:sz w:val="32"/>
          <w:szCs w:val="32"/>
          <w:highlight w:val="none"/>
          <w:lang w:val="en-US" w:eastAsia="zh-TW" w:bidi="ar-SA"/>
        </w:rPr>
        <w:t>以个人身份</w:t>
      </w:r>
      <w:r>
        <w:rPr>
          <w:rFonts w:hint="eastAsia" w:ascii="Times New Roman" w:hAnsi="Times New Roman" w:eastAsia="方正仿宋_GBK" w:cs="Times New Roman"/>
          <w:sz w:val="32"/>
          <w:szCs w:val="32"/>
          <w:highlight w:val="none"/>
          <w:shd w:val="clear" w:color="auto" w:fill="FFFFFF"/>
          <w:lang w:val="en-US" w:eastAsia="zh-CN"/>
        </w:rPr>
        <w:t>在我市</w:t>
      </w:r>
      <w:r>
        <w:rPr>
          <w:rFonts w:hint="default" w:ascii="Times New Roman" w:hAnsi="Times New Roman" w:eastAsia="方正仿宋_GBK" w:cs="Times New Roman"/>
          <w:b w:val="0"/>
          <w:kern w:val="2"/>
          <w:sz w:val="32"/>
          <w:szCs w:val="32"/>
          <w:highlight w:val="none"/>
          <w:lang w:val="en-US" w:eastAsia="zh-CN" w:bidi="ar-SA"/>
        </w:rPr>
        <w:t>参加企业职工基本养老保险并缴费，</w:t>
      </w:r>
      <w:r>
        <w:rPr>
          <w:rFonts w:hint="default" w:ascii="Times New Roman" w:hAnsi="Times New Roman" w:eastAsia="方正仿宋_GBK" w:cs="Times New Roman"/>
          <w:b w:val="0"/>
          <w:kern w:val="2"/>
          <w:sz w:val="32"/>
          <w:szCs w:val="32"/>
          <w:highlight w:val="none"/>
          <w:u w:val="none"/>
          <w:lang w:val="en-US" w:eastAsia="zh-CN" w:bidi="ar-SA"/>
        </w:rPr>
        <w:t>在我市</w:t>
      </w:r>
      <w:r>
        <w:rPr>
          <w:rFonts w:hint="eastAsia" w:ascii="Times New Roman" w:hAnsi="Times New Roman" w:eastAsia="方正仿宋_GBK" w:cs="Times New Roman"/>
          <w:b w:val="0"/>
          <w:kern w:val="2"/>
          <w:sz w:val="32"/>
          <w:szCs w:val="32"/>
          <w:highlight w:val="none"/>
          <w:u w:val="none"/>
          <w:lang w:val="en-US" w:eastAsia="zh-CN" w:bidi="ar-SA"/>
        </w:rPr>
        <w:t>享受企业职工基本</w:t>
      </w:r>
      <w:r>
        <w:rPr>
          <w:rFonts w:hint="default" w:ascii="Times New Roman" w:hAnsi="Times New Roman" w:eastAsia="方正仿宋_GBK" w:cs="Times New Roman"/>
          <w:b w:val="0"/>
          <w:kern w:val="2"/>
          <w:sz w:val="32"/>
          <w:szCs w:val="32"/>
          <w:highlight w:val="none"/>
          <w:u w:val="none"/>
          <w:lang w:val="en-US" w:eastAsia="zh-CN" w:bidi="ar-SA"/>
        </w:rPr>
        <w:t>养老保险待遇后，</w:t>
      </w:r>
      <w:r>
        <w:rPr>
          <w:rFonts w:hint="default" w:ascii="Times New Roman" w:hAnsi="Times New Roman" w:eastAsia="方正仿宋_GBK" w:cs="Times New Roman"/>
          <w:b w:val="0"/>
          <w:kern w:val="2"/>
          <w:sz w:val="32"/>
          <w:szCs w:val="32"/>
          <w:highlight w:val="none"/>
          <w:lang w:val="en-US" w:eastAsia="zh-CN" w:bidi="ar-SA"/>
        </w:rPr>
        <w:t>可</w:t>
      </w:r>
      <w:r>
        <w:rPr>
          <w:rFonts w:hint="eastAsia" w:ascii="Times New Roman" w:hAnsi="Times New Roman" w:eastAsia="方正仿宋_GBK" w:cs="Times New Roman"/>
          <w:b w:val="0"/>
          <w:kern w:val="2"/>
          <w:sz w:val="32"/>
          <w:szCs w:val="32"/>
          <w:highlight w:val="none"/>
          <w:lang w:val="en-US" w:eastAsia="zh-CN" w:bidi="ar-SA"/>
        </w:rPr>
        <w:t>持本人身份证或社会保障卡向</w:t>
      </w:r>
      <w:r>
        <w:rPr>
          <w:rFonts w:hint="default" w:ascii="Times New Roman" w:hAnsi="Times New Roman" w:eastAsia="方正仿宋_GBK" w:cs="Times New Roman"/>
          <w:b w:val="0"/>
          <w:kern w:val="2"/>
          <w:sz w:val="32"/>
          <w:szCs w:val="32"/>
          <w:highlight w:val="none"/>
          <w:lang w:val="en-US" w:eastAsia="zh-CN" w:bidi="ar-SA"/>
        </w:rPr>
        <w:t>其</w:t>
      </w:r>
      <w:r>
        <w:rPr>
          <w:rFonts w:hint="eastAsia" w:ascii="Times New Roman" w:hAnsi="Times New Roman" w:eastAsia="方正仿宋_GBK" w:cs="Times New Roman"/>
          <w:b w:val="0"/>
          <w:kern w:val="2"/>
          <w:sz w:val="32"/>
          <w:szCs w:val="32"/>
          <w:highlight w:val="none"/>
          <w:lang w:val="en-US" w:eastAsia="zh-CN" w:bidi="ar-SA"/>
        </w:rPr>
        <w:t>失业保险待遇发放机构提出</w:t>
      </w:r>
      <w:r>
        <w:rPr>
          <w:rFonts w:hint="default" w:ascii="Times New Roman" w:hAnsi="Times New Roman" w:eastAsia="方正仿宋_GBK" w:cs="Times New Roman"/>
          <w:b w:val="0"/>
          <w:kern w:val="2"/>
          <w:sz w:val="32"/>
          <w:szCs w:val="32"/>
          <w:highlight w:val="none"/>
          <w:lang w:val="en-US" w:eastAsia="zh-CN" w:bidi="ar-SA"/>
        </w:rPr>
        <w:t>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b w:val="0"/>
          <w:kern w:val="2"/>
          <w:sz w:val="32"/>
          <w:szCs w:val="32"/>
          <w:highlight w:val="none"/>
          <w:u w:val="single"/>
          <w:lang w:val="en-US" w:eastAsia="zh-CN" w:bidi="ar-SA"/>
        </w:rPr>
      </w:pPr>
      <w:r>
        <w:rPr>
          <w:rFonts w:hint="eastAsia" w:ascii="方正楷体_GBK" w:hAnsi="方正楷体_GBK" w:eastAsia="方正楷体_GBK" w:cs="方正楷体_GBK"/>
          <w:b w:val="0"/>
          <w:kern w:val="2"/>
          <w:sz w:val="32"/>
          <w:szCs w:val="32"/>
          <w:highlight w:val="none"/>
          <w:lang w:val="en-US" w:eastAsia="zh-CN" w:bidi="ar-SA"/>
        </w:rPr>
        <w:t>（二）审核。</w:t>
      </w:r>
      <w:r>
        <w:rPr>
          <w:rFonts w:hint="eastAsia" w:ascii="Times New Roman" w:hAnsi="Times New Roman" w:eastAsia="方正仿宋_GBK" w:cs="Times New Roman"/>
          <w:b w:val="0"/>
          <w:kern w:val="2"/>
          <w:sz w:val="32"/>
          <w:szCs w:val="32"/>
          <w:highlight w:val="none"/>
          <w:lang w:val="en-US" w:eastAsia="zh-CN" w:bidi="ar-SA"/>
        </w:rPr>
        <w:t>失业保险待遇发放机构收到申请后，</w:t>
      </w:r>
      <w:r>
        <w:rPr>
          <w:rFonts w:hint="default" w:ascii="Times New Roman" w:hAnsi="Times New Roman" w:eastAsia="方正仿宋_GBK" w:cs="Times New Roman"/>
          <w:b w:val="0"/>
          <w:kern w:val="2"/>
          <w:sz w:val="32"/>
          <w:szCs w:val="32"/>
          <w:highlight w:val="none"/>
          <w:lang w:val="en-US" w:eastAsia="zh-CN" w:bidi="ar-SA"/>
        </w:rPr>
        <w:t>通过</w:t>
      </w:r>
      <w:r>
        <w:rPr>
          <w:rFonts w:hint="eastAsia" w:ascii="Times New Roman" w:hAnsi="Times New Roman" w:eastAsia="方正仿宋_GBK" w:cs="Times New Roman"/>
          <w:b w:val="0"/>
          <w:kern w:val="2"/>
          <w:sz w:val="32"/>
          <w:szCs w:val="32"/>
          <w:highlight w:val="none"/>
          <w:lang w:val="en-US" w:eastAsia="zh-CN" w:bidi="ar-SA"/>
        </w:rPr>
        <w:t>系统</w:t>
      </w:r>
      <w:r>
        <w:rPr>
          <w:rFonts w:hint="default" w:ascii="Times New Roman" w:hAnsi="Times New Roman" w:eastAsia="方正仿宋_GBK" w:cs="Times New Roman"/>
          <w:b w:val="0"/>
          <w:kern w:val="2"/>
          <w:sz w:val="32"/>
          <w:szCs w:val="32"/>
          <w:highlight w:val="none"/>
          <w:lang w:val="en-US" w:eastAsia="zh-CN" w:bidi="ar-SA"/>
        </w:rPr>
        <w:t>信息比对</w:t>
      </w:r>
      <w:r>
        <w:rPr>
          <w:rFonts w:hint="eastAsia" w:ascii="Times New Roman" w:hAnsi="Times New Roman" w:eastAsia="方正仿宋_GBK" w:cs="Times New Roman"/>
          <w:b w:val="0"/>
          <w:kern w:val="2"/>
          <w:sz w:val="32"/>
          <w:szCs w:val="32"/>
          <w:highlight w:val="none"/>
          <w:lang w:val="en-US" w:eastAsia="zh-CN" w:bidi="ar-SA"/>
        </w:rPr>
        <w:t>，</w:t>
      </w:r>
      <w:r>
        <w:rPr>
          <w:rFonts w:hint="default" w:ascii="Times New Roman" w:hAnsi="Times New Roman" w:eastAsia="方正仿宋_GBK" w:cs="Times New Roman"/>
          <w:b w:val="0"/>
          <w:kern w:val="2"/>
          <w:sz w:val="32"/>
          <w:szCs w:val="32"/>
          <w:highlight w:val="none"/>
          <w:lang w:val="en-US" w:eastAsia="zh-CN" w:bidi="ar-SA"/>
        </w:rPr>
        <w:t>自动读取大龄领金人员</w:t>
      </w:r>
      <w:r>
        <w:rPr>
          <w:rFonts w:hint="eastAsia" w:ascii="Times New Roman" w:hAnsi="Times New Roman" w:eastAsia="方正仿宋_GBK" w:cs="Times New Roman"/>
          <w:b w:val="0"/>
          <w:kern w:val="2"/>
          <w:sz w:val="32"/>
          <w:szCs w:val="32"/>
          <w:highlight w:val="none"/>
          <w:lang w:val="en-US" w:eastAsia="zh-CN" w:bidi="ar-SA"/>
        </w:rPr>
        <w:t>失业保险</w:t>
      </w:r>
      <w:r>
        <w:rPr>
          <w:rFonts w:hint="default" w:ascii="Times New Roman" w:hAnsi="Times New Roman" w:eastAsia="方正仿宋_GBK" w:cs="Times New Roman"/>
          <w:b w:val="0"/>
          <w:kern w:val="2"/>
          <w:sz w:val="32"/>
          <w:szCs w:val="32"/>
          <w:highlight w:val="none"/>
          <w:lang w:val="en-US" w:eastAsia="zh-CN" w:bidi="ar-SA"/>
        </w:rPr>
        <w:t>领金期限、对应期内企业职工基本养老保险</w:t>
      </w:r>
      <w:r>
        <w:rPr>
          <w:rFonts w:hint="eastAsia" w:ascii="Times New Roman" w:hAnsi="Times New Roman" w:eastAsia="方正仿宋_GBK" w:cs="Times New Roman"/>
          <w:b w:val="0"/>
          <w:kern w:val="2"/>
          <w:sz w:val="32"/>
          <w:szCs w:val="32"/>
          <w:highlight w:val="none"/>
          <w:lang w:val="en-US" w:eastAsia="zh-CN" w:bidi="ar-SA"/>
        </w:rPr>
        <w:t>参保</w:t>
      </w:r>
      <w:r>
        <w:rPr>
          <w:rFonts w:hint="default" w:ascii="Times New Roman" w:hAnsi="Times New Roman" w:eastAsia="方正仿宋_GBK" w:cs="Times New Roman"/>
          <w:b w:val="0"/>
          <w:kern w:val="2"/>
          <w:sz w:val="32"/>
          <w:szCs w:val="32"/>
          <w:highlight w:val="none"/>
          <w:lang w:val="en-US" w:eastAsia="zh-CN" w:bidi="ar-SA"/>
        </w:rPr>
        <w:t>缴费</w:t>
      </w:r>
      <w:r>
        <w:rPr>
          <w:rFonts w:hint="eastAsia" w:ascii="Times New Roman" w:hAnsi="Times New Roman" w:eastAsia="方正仿宋_GBK" w:cs="Times New Roman"/>
          <w:b w:val="0"/>
          <w:kern w:val="2"/>
          <w:sz w:val="32"/>
          <w:szCs w:val="32"/>
          <w:highlight w:val="none"/>
          <w:lang w:val="en-US" w:eastAsia="zh-CN" w:bidi="ar-SA"/>
        </w:rPr>
        <w:t>信息</w:t>
      </w:r>
      <w:r>
        <w:rPr>
          <w:rFonts w:hint="default" w:ascii="Times New Roman" w:hAnsi="Times New Roman" w:eastAsia="方正仿宋_GBK" w:cs="Times New Roman"/>
          <w:b w:val="0"/>
          <w:kern w:val="2"/>
          <w:sz w:val="32"/>
          <w:szCs w:val="32"/>
          <w:highlight w:val="none"/>
          <w:lang w:val="en-US" w:eastAsia="zh-CN" w:bidi="ar-SA"/>
        </w:rPr>
        <w:t>、享受基本养老保险待遇等情况，核定应由失业保险基金</w:t>
      </w:r>
      <w:r>
        <w:rPr>
          <w:rFonts w:hint="eastAsia" w:ascii="Times New Roman" w:hAnsi="Times New Roman" w:eastAsia="方正仿宋_GBK" w:cs="Times New Roman"/>
          <w:b w:val="0"/>
          <w:kern w:val="2"/>
          <w:sz w:val="32"/>
          <w:szCs w:val="32"/>
          <w:highlight w:val="none"/>
          <w:lang w:val="en-US" w:eastAsia="zh-CN" w:bidi="ar-SA"/>
        </w:rPr>
        <w:t>支付</w:t>
      </w:r>
      <w:r>
        <w:rPr>
          <w:rFonts w:hint="default" w:ascii="Times New Roman" w:hAnsi="Times New Roman" w:eastAsia="方正仿宋_GBK" w:cs="Times New Roman"/>
          <w:b w:val="0"/>
          <w:kern w:val="2"/>
          <w:sz w:val="32"/>
          <w:szCs w:val="32"/>
          <w:highlight w:val="none"/>
          <w:lang w:val="en-US" w:eastAsia="zh-CN" w:bidi="ar-SA"/>
        </w:rPr>
        <w:t>的缴费月数及金额</w:t>
      </w:r>
      <w:r>
        <w:rPr>
          <w:rFonts w:hint="eastAsia" w:ascii="Times New Roman" w:hAnsi="Times New Roman" w:eastAsia="方正仿宋_GBK" w:cs="Times New Roman"/>
          <w:b w:val="0"/>
          <w:kern w:val="2"/>
          <w:sz w:val="32"/>
          <w:szCs w:val="32"/>
          <w:highlight w:val="none"/>
          <w:lang w:val="en-US" w:eastAsia="zh-CN" w:bidi="ar-SA"/>
        </w:rPr>
        <w:t>，</w:t>
      </w:r>
      <w:r>
        <w:rPr>
          <w:rFonts w:hint="eastAsia" w:ascii="Times New Roman" w:hAnsi="Times New Roman" w:eastAsia="方正仿宋_GBK" w:cs="Times New Roman"/>
          <w:b w:val="0"/>
          <w:kern w:val="2"/>
          <w:sz w:val="32"/>
          <w:szCs w:val="32"/>
          <w:highlight w:val="none"/>
          <w:u w:val="none"/>
          <w:lang w:val="en-US" w:eastAsia="zh-CN" w:bidi="ar-SA"/>
        </w:rPr>
        <w:t>审核结果及时</w:t>
      </w:r>
      <w:bookmarkStart w:id="0" w:name="_GoBack"/>
      <w:bookmarkEnd w:id="0"/>
      <w:r>
        <w:rPr>
          <w:rFonts w:hint="eastAsia" w:ascii="Times New Roman" w:hAnsi="Times New Roman" w:eastAsia="方正仿宋_GBK" w:cs="Times New Roman"/>
          <w:b w:val="0"/>
          <w:kern w:val="2"/>
          <w:sz w:val="32"/>
          <w:szCs w:val="32"/>
          <w:highlight w:val="none"/>
          <w:u w:val="none"/>
          <w:lang w:val="en-US" w:eastAsia="zh-CN" w:bidi="ar-SA"/>
        </w:rPr>
        <w:t>告知申请人。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b w:val="0"/>
          <w:kern w:val="2"/>
          <w:sz w:val="32"/>
          <w:szCs w:val="32"/>
          <w:highlight w:val="none"/>
          <w:lang w:val="en-US" w:eastAsia="zh-CN" w:bidi="ar-SA"/>
        </w:rPr>
      </w:pPr>
      <w:r>
        <w:rPr>
          <w:rFonts w:hint="eastAsia" w:ascii="方正楷体_GBK" w:hAnsi="方正楷体_GBK" w:eastAsia="方正楷体_GBK" w:cs="方正楷体_GBK"/>
          <w:b w:val="0"/>
          <w:kern w:val="2"/>
          <w:sz w:val="32"/>
          <w:szCs w:val="32"/>
          <w:highlight w:val="none"/>
          <w:lang w:val="en-US" w:eastAsia="zh-CN" w:bidi="ar-SA"/>
        </w:rPr>
        <w:t>（三）发放。</w:t>
      </w:r>
      <w:r>
        <w:rPr>
          <w:rFonts w:hint="eastAsia" w:ascii="Times New Roman" w:hAnsi="Times New Roman" w:eastAsia="方正仿宋_GBK" w:cs="Times New Roman"/>
          <w:b w:val="0"/>
          <w:kern w:val="2"/>
          <w:sz w:val="32"/>
          <w:szCs w:val="32"/>
          <w:highlight w:val="none"/>
          <w:lang w:val="en-US" w:eastAsia="zh-CN" w:bidi="ar-SA"/>
        </w:rPr>
        <w:t>失业保险待遇发放机构在</w:t>
      </w:r>
      <w:r>
        <w:rPr>
          <w:rFonts w:hint="eastAsia" w:ascii="Times New Roman" w:hAnsi="Times New Roman" w:eastAsia="方正仿宋_GBK" w:cs="Times New Roman"/>
          <w:b w:val="0"/>
          <w:kern w:val="2"/>
          <w:sz w:val="32"/>
          <w:szCs w:val="32"/>
          <w:highlight w:val="none"/>
          <w:u w:val="none"/>
          <w:lang w:val="en-US" w:eastAsia="zh-CN" w:bidi="ar-SA"/>
        </w:rPr>
        <w:t>审核通过</w:t>
      </w:r>
      <w:r>
        <w:rPr>
          <w:rFonts w:hint="eastAsia" w:ascii="Times New Roman" w:hAnsi="Times New Roman" w:eastAsia="方正仿宋_GBK" w:cs="Times New Roman"/>
          <w:b w:val="0"/>
          <w:kern w:val="2"/>
          <w:sz w:val="32"/>
          <w:szCs w:val="32"/>
          <w:highlight w:val="none"/>
          <w:lang w:val="en-US" w:eastAsia="zh-CN" w:bidi="ar-SA"/>
        </w:rPr>
        <w:t>的次月，</w:t>
      </w:r>
      <w:r>
        <w:rPr>
          <w:rFonts w:hint="default" w:ascii="Times New Roman" w:hAnsi="Times New Roman" w:eastAsia="方正仿宋_GBK" w:cs="Times New Roman"/>
          <w:b w:val="0"/>
          <w:kern w:val="2"/>
          <w:sz w:val="32"/>
          <w:szCs w:val="32"/>
          <w:highlight w:val="none"/>
          <w:lang w:val="en-US" w:eastAsia="zh-CN" w:bidi="ar-SA"/>
        </w:rPr>
        <w:t>一次性将资金发放至</w:t>
      </w:r>
      <w:r>
        <w:rPr>
          <w:rFonts w:hint="eastAsia" w:ascii="Times New Roman" w:hAnsi="Times New Roman" w:eastAsia="方正仿宋_GBK" w:cs="Times New Roman"/>
          <w:b w:val="0"/>
          <w:kern w:val="2"/>
          <w:sz w:val="32"/>
          <w:szCs w:val="32"/>
          <w:highlight w:val="none"/>
          <w:lang w:val="en-US" w:eastAsia="zh-CN" w:bidi="ar-SA"/>
        </w:rPr>
        <w:t>本人社会保障卡银行账户</w:t>
      </w:r>
      <w:r>
        <w:rPr>
          <w:rFonts w:hint="default" w:ascii="Times New Roman" w:hAnsi="Times New Roman" w:eastAsia="方正仿宋_GBK" w:cs="Times New Roman"/>
          <w:b w:val="0"/>
          <w:kern w:val="2"/>
          <w:sz w:val="32"/>
          <w:szCs w:val="32"/>
          <w:highlight w:val="none"/>
          <w:lang w:val="en-US" w:eastAsia="zh-CN" w:bidi="ar-SA"/>
        </w:rPr>
        <w:t>。尚未办理社会保障卡的，发放至本人失业保险金代发银行账户</w:t>
      </w:r>
      <w:r>
        <w:rPr>
          <w:rFonts w:hint="default" w:ascii="Times New Roman" w:hAnsi="Times New Roman" w:eastAsia="方正仿宋_GBK" w:cs="Times New Roman"/>
          <w:color w:val="00000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黑体_GBK" w:cs="Times New Roman"/>
          <w:color w:val="000000"/>
          <w:kern w:val="2"/>
          <w:sz w:val="32"/>
          <w:szCs w:val="32"/>
          <w:highlight w:val="none"/>
          <w:lang w:val="en-US" w:eastAsia="zh-CN" w:bidi="ar-SA"/>
        </w:rPr>
      </w:pPr>
      <w:r>
        <w:rPr>
          <w:rFonts w:hint="eastAsia" w:ascii="Times New Roman" w:hAnsi="Times New Roman" w:eastAsia="方正黑体_GBK" w:cs="Times New Roman"/>
          <w:color w:val="000000"/>
          <w:kern w:val="2"/>
          <w:sz w:val="32"/>
          <w:szCs w:val="32"/>
          <w:highlight w:val="none"/>
          <w:lang w:val="en-US" w:eastAsia="zh-CN" w:bidi="ar-SA"/>
        </w:rPr>
        <w:t>四、停缴情形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黑体_GBK" w:cs="Times New Roman"/>
          <w:color w:val="000000"/>
          <w:kern w:val="2"/>
          <w:sz w:val="32"/>
          <w:szCs w:val="32"/>
          <w:highlight w:val="none"/>
          <w:lang w:val="en-US" w:eastAsia="zh-CN" w:bidi="ar-SA"/>
        </w:rPr>
      </w:pPr>
      <w:r>
        <w:rPr>
          <w:rFonts w:hint="eastAsia" w:ascii="方正仿宋_GBK" w:hAnsi="方正仿宋_GBK" w:eastAsia="方正仿宋_GBK" w:cs="方正仿宋_GBK"/>
          <w:sz w:val="32"/>
          <w:szCs w:val="32"/>
          <w:lang w:val="en-US" w:eastAsia="zh-CN"/>
        </w:rPr>
        <w:t>大龄领金人员</w:t>
      </w:r>
      <w:r>
        <w:rPr>
          <w:rFonts w:hint="eastAsia" w:ascii="方正仿宋_GBK" w:hAnsi="方正仿宋_GBK" w:eastAsia="方正仿宋_GBK" w:cs="方正仿宋_GBK"/>
          <w:sz w:val="32"/>
          <w:szCs w:val="32"/>
        </w:rPr>
        <w:t>达到法定退休年龄时，或出现法定停止领取失业保险金情形的，失业保险基金不再承担其缴纳的企业职工基本养老保险费用。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黑体_GBK" w:cs="Times New Roman"/>
          <w:color w:val="000000"/>
          <w:kern w:val="2"/>
          <w:sz w:val="32"/>
          <w:szCs w:val="32"/>
          <w:highlight w:val="none"/>
          <w:lang w:val="en-US" w:eastAsia="zh-CN" w:bidi="ar-SA"/>
        </w:rPr>
      </w:pPr>
      <w:r>
        <w:rPr>
          <w:rFonts w:hint="eastAsia" w:ascii="Times New Roman" w:hAnsi="Times New Roman" w:eastAsia="方正黑体_GBK" w:cs="Times New Roman"/>
          <w:color w:val="000000"/>
          <w:kern w:val="2"/>
          <w:sz w:val="32"/>
          <w:szCs w:val="32"/>
          <w:highlight w:val="none"/>
          <w:lang w:val="en-US" w:eastAsia="zh-CN" w:bidi="ar-SA"/>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kern w:val="2"/>
          <w:sz w:val="32"/>
          <w:szCs w:val="32"/>
          <w:highlight w:val="none"/>
          <w:lang w:val="en-US" w:eastAsia="zh-CN" w:bidi="ar-SA"/>
        </w:rPr>
        <w:t>（一）加强政策解读。</w:t>
      </w:r>
      <w:r>
        <w:rPr>
          <w:rFonts w:hint="eastAsia" w:ascii="方正仿宋_GBK" w:hAnsi="方正仿宋_GBK" w:eastAsia="方正仿宋_GBK" w:cs="方正仿宋_GBK"/>
          <w:color w:val="auto"/>
          <w:sz w:val="32"/>
          <w:szCs w:val="32"/>
          <w:lang w:eastAsia="zh-CN"/>
        </w:rPr>
        <w:t>各区县（</w:t>
      </w:r>
      <w:r>
        <w:rPr>
          <w:rFonts w:hint="eastAsia" w:ascii="方正仿宋_GBK" w:hAnsi="方正仿宋_GBK" w:eastAsia="方正仿宋_GBK" w:cs="方正仿宋_GBK"/>
          <w:color w:val="auto"/>
          <w:sz w:val="32"/>
          <w:szCs w:val="32"/>
          <w:lang w:val="en-US" w:eastAsia="zh-CN"/>
        </w:rPr>
        <w:t>自治县</w:t>
      </w:r>
      <w:r>
        <w:rPr>
          <w:rFonts w:hint="eastAsia" w:ascii="方正仿宋_GBK" w:hAnsi="方正仿宋_GBK" w:eastAsia="方正仿宋_GBK" w:cs="方正仿宋_GBK"/>
          <w:color w:val="auto"/>
          <w:sz w:val="32"/>
          <w:szCs w:val="32"/>
          <w:lang w:eastAsia="zh-CN"/>
        </w:rPr>
        <w:t>）人力社保部门</w:t>
      </w:r>
      <w:r>
        <w:rPr>
          <w:rFonts w:hint="default" w:ascii="Times New Roman" w:hAnsi="Times New Roman" w:eastAsia="方正仿宋_GBK" w:cs="Times New Roman"/>
          <w:color w:val="000000"/>
          <w:kern w:val="2"/>
          <w:sz w:val="32"/>
          <w:szCs w:val="32"/>
          <w:lang w:val="en-US" w:eastAsia="zh-CN" w:bidi="ar-SA"/>
        </w:rPr>
        <w:t>要高度重视</w:t>
      </w:r>
      <w:r>
        <w:rPr>
          <w:rFonts w:hint="eastAsia" w:ascii="Times New Roman" w:hAnsi="Times New Roman" w:eastAsia="方正仿宋_GBK" w:cs="Times New Roman"/>
          <w:color w:val="000000"/>
          <w:kern w:val="2"/>
          <w:sz w:val="32"/>
          <w:szCs w:val="32"/>
          <w:lang w:val="en-US" w:eastAsia="zh-CN" w:bidi="ar-SA"/>
        </w:rPr>
        <w:t>，加强政策学习和业务经办培训，积极开展政策宣传解读，讲解政策享受方式，提高政策知晓度。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kern w:val="2"/>
          <w:sz w:val="32"/>
          <w:szCs w:val="32"/>
          <w:highlight w:val="none"/>
          <w:lang w:val="en-US" w:eastAsia="zh-CN" w:bidi="ar-SA"/>
        </w:rPr>
        <w:t>（二）规范经办流程。</w:t>
      </w:r>
      <w:r>
        <w:rPr>
          <w:rFonts w:hint="eastAsia" w:ascii="方正仿宋_GBK" w:hAnsi="方正仿宋_GBK" w:eastAsia="方正仿宋_GBK" w:cs="方正仿宋_GBK"/>
          <w:color w:val="auto"/>
          <w:sz w:val="32"/>
          <w:szCs w:val="32"/>
          <w:lang w:eastAsia="zh-CN"/>
        </w:rPr>
        <w:t>各区县（</w:t>
      </w:r>
      <w:r>
        <w:rPr>
          <w:rFonts w:hint="eastAsia" w:ascii="方正仿宋_GBK" w:hAnsi="方正仿宋_GBK" w:eastAsia="方正仿宋_GBK" w:cs="方正仿宋_GBK"/>
          <w:color w:val="auto"/>
          <w:sz w:val="32"/>
          <w:szCs w:val="32"/>
          <w:lang w:val="en-US" w:eastAsia="zh-CN"/>
        </w:rPr>
        <w:t>自治县</w:t>
      </w:r>
      <w:r>
        <w:rPr>
          <w:rFonts w:hint="eastAsia" w:ascii="方正仿宋_GBK" w:hAnsi="方正仿宋_GBK" w:eastAsia="方正仿宋_GBK" w:cs="方正仿宋_GBK"/>
          <w:color w:val="auto"/>
          <w:sz w:val="32"/>
          <w:szCs w:val="32"/>
          <w:lang w:eastAsia="zh-CN"/>
        </w:rPr>
        <w:t>）人力社保部门</w:t>
      </w:r>
      <w:r>
        <w:rPr>
          <w:rFonts w:hint="default" w:ascii="Times New Roman" w:hAnsi="Times New Roman" w:eastAsia="方正仿宋_GBK" w:cs="Times New Roman"/>
          <w:color w:val="000000"/>
          <w:kern w:val="2"/>
          <w:sz w:val="32"/>
          <w:szCs w:val="32"/>
          <w:lang w:val="en-US" w:eastAsia="zh-CN" w:bidi="ar-SA"/>
        </w:rPr>
        <w:t>要</w:t>
      </w:r>
      <w:r>
        <w:rPr>
          <w:rFonts w:hint="eastAsia" w:ascii="Times New Roman" w:hAnsi="Times New Roman" w:eastAsia="方正仿宋_GBK" w:cs="Times New Roman"/>
          <w:color w:val="000000"/>
          <w:kern w:val="2"/>
          <w:sz w:val="32"/>
          <w:szCs w:val="32"/>
          <w:lang w:val="en-US" w:eastAsia="zh-CN" w:bidi="ar-SA"/>
        </w:rPr>
        <w:t>按照高效便捷的原则，严格履行程序规定，及时告知服务对象经办情况</w:t>
      </w:r>
      <w:r>
        <w:rPr>
          <w:rFonts w:hint="default" w:ascii="Times New Roman" w:hAnsi="Times New Roman" w:eastAsia="方正仿宋_GBK" w:cs="Times New Roman"/>
          <w:color w:val="auto"/>
          <w:sz w:val="32"/>
          <w:szCs w:val="32"/>
          <w:highlight w:val="none"/>
          <w:lang w:val="en-US" w:eastAsia="zh-CN"/>
        </w:rPr>
        <w:t>，切实</w:t>
      </w:r>
      <w:r>
        <w:rPr>
          <w:rFonts w:hint="eastAsia" w:ascii="Times New Roman" w:hAnsi="Times New Roman" w:eastAsia="方正仿宋_GBK" w:cs="Times New Roman"/>
          <w:color w:val="auto"/>
          <w:sz w:val="32"/>
          <w:szCs w:val="32"/>
          <w:highlight w:val="none"/>
          <w:lang w:val="en-US" w:eastAsia="zh-CN"/>
        </w:rPr>
        <w:t>规范</w:t>
      </w:r>
      <w:r>
        <w:rPr>
          <w:rFonts w:hint="default" w:ascii="Times New Roman" w:hAnsi="Times New Roman" w:eastAsia="方正仿宋_GBK" w:cs="Times New Roman"/>
          <w:color w:val="auto"/>
          <w:sz w:val="32"/>
          <w:szCs w:val="32"/>
          <w:highlight w:val="none"/>
          <w:lang w:val="en-US" w:eastAsia="zh-CN"/>
        </w:rPr>
        <w:t>流程</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优化服务，</w:t>
      </w:r>
      <w:r>
        <w:rPr>
          <w:rFonts w:hint="eastAsia" w:ascii="Times New Roman" w:hAnsi="Times New Roman" w:eastAsia="方正仿宋_GBK" w:cs="Times New Roman"/>
          <w:color w:val="auto"/>
          <w:sz w:val="32"/>
          <w:szCs w:val="32"/>
          <w:highlight w:val="none"/>
          <w:lang w:val="en-US" w:eastAsia="zh-CN"/>
        </w:rPr>
        <w:t>确保</w:t>
      </w:r>
      <w:r>
        <w:rPr>
          <w:rFonts w:hint="eastAsia" w:ascii="Times New Roman" w:hAnsi="Times New Roman" w:eastAsia="方正仿宋_GBK" w:cs="Times New Roman"/>
          <w:color w:val="000000"/>
          <w:kern w:val="2"/>
          <w:sz w:val="32"/>
          <w:szCs w:val="32"/>
          <w:lang w:val="en-US" w:eastAsia="zh-CN" w:bidi="ar-SA"/>
        </w:rPr>
        <w:t>政策落地见效。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方正楷体_GBK" w:hAnsi="方正楷体_GBK" w:eastAsia="方正楷体_GBK" w:cs="方正楷体_GBK"/>
          <w:b w:val="0"/>
          <w:kern w:val="2"/>
          <w:sz w:val="32"/>
          <w:szCs w:val="32"/>
          <w:highlight w:val="none"/>
          <w:lang w:val="en-US" w:eastAsia="zh-CN" w:bidi="ar-SA"/>
        </w:rPr>
        <w:t>（三）做好风险防控。</w:t>
      </w:r>
      <w:r>
        <w:rPr>
          <w:rFonts w:hint="eastAsia" w:ascii="方正仿宋_GBK" w:hAnsi="方正仿宋_GBK" w:eastAsia="方正仿宋_GBK" w:cs="方正仿宋_GBK"/>
          <w:color w:val="auto"/>
          <w:sz w:val="32"/>
          <w:szCs w:val="32"/>
          <w:lang w:eastAsia="zh-CN"/>
        </w:rPr>
        <w:t>各区县（</w:t>
      </w:r>
      <w:r>
        <w:rPr>
          <w:rFonts w:hint="eastAsia" w:ascii="方正仿宋_GBK" w:hAnsi="方正仿宋_GBK" w:eastAsia="方正仿宋_GBK" w:cs="方正仿宋_GBK"/>
          <w:color w:val="auto"/>
          <w:sz w:val="32"/>
          <w:szCs w:val="32"/>
          <w:lang w:val="en-US" w:eastAsia="zh-CN"/>
        </w:rPr>
        <w:t>自治县</w:t>
      </w:r>
      <w:r>
        <w:rPr>
          <w:rFonts w:hint="eastAsia" w:ascii="方正仿宋_GBK" w:hAnsi="方正仿宋_GBK" w:eastAsia="方正仿宋_GBK" w:cs="方正仿宋_GBK"/>
          <w:color w:val="auto"/>
          <w:sz w:val="32"/>
          <w:szCs w:val="32"/>
          <w:lang w:eastAsia="zh-CN"/>
        </w:rPr>
        <w:t>）人力社保部门</w:t>
      </w:r>
      <w:r>
        <w:rPr>
          <w:rFonts w:hint="default" w:ascii="Times New Roman" w:hAnsi="Times New Roman" w:eastAsia="方正仿宋_GBK" w:cs="Times New Roman"/>
          <w:color w:val="000000"/>
          <w:kern w:val="2"/>
          <w:sz w:val="32"/>
          <w:szCs w:val="32"/>
          <w:lang w:val="en-US" w:eastAsia="zh-CN" w:bidi="ar-SA"/>
        </w:rPr>
        <w:t>要</w:t>
      </w:r>
      <w:r>
        <w:rPr>
          <w:rFonts w:hint="eastAsia" w:ascii="Times New Roman" w:hAnsi="Times New Roman" w:eastAsia="方正仿宋_GBK" w:cs="Times New Roman"/>
          <w:color w:val="000000"/>
          <w:kern w:val="2"/>
          <w:sz w:val="32"/>
          <w:szCs w:val="32"/>
          <w:highlight w:val="none"/>
          <w:lang w:val="en-US" w:eastAsia="zh-CN" w:bidi="ar-SA"/>
        </w:rPr>
        <w:t>加强与财政、税务、公安、市场监管等单位的密切协作，精准掌握退工企业、失业人员再就业等相关情况，做好</w:t>
      </w:r>
      <w:r>
        <w:rPr>
          <w:rFonts w:hint="eastAsia" w:ascii="Times New Roman" w:hAnsi="Times New Roman" w:eastAsia="方正仿宋_GBK" w:cs="Times New Roman"/>
          <w:color w:val="000000"/>
          <w:kern w:val="2"/>
          <w:sz w:val="32"/>
          <w:szCs w:val="32"/>
          <w:lang w:val="en-US" w:eastAsia="zh-CN" w:bidi="ar-SA"/>
        </w:rPr>
        <w:t>可疑数据</w:t>
      </w:r>
      <w:r>
        <w:rPr>
          <w:rFonts w:hint="eastAsia" w:ascii="Times New Roman" w:hAnsi="Times New Roman" w:eastAsia="方正仿宋_GBK" w:cs="Times New Roman"/>
          <w:color w:val="000000"/>
          <w:kern w:val="2"/>
          <w:sz w:val="32"/>
          <w:szCs w:val="32"/>
          <w:highlight w:val="none"/>
          <w:lang w:val="en-US" w:eastAsia="zh-CN" w:bidi="ar-SA"/>
        </w:rPr>
        <w:t>核查工作，防止内外勾结等违法行为发生，切实维护基金安全</w:t>
      </w:r>
      <w:r>
        <w:rPr>
          <w:rFonts w:hint="default" w:ascii="Times New Roman" w:hAnsi="Times New Roman" w:eastAsia="方正仿宋_GBK" w:cs="Times New Roman"/>
          <w:color w:val="0000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重庆市</w:t>
      </w:r>
      <w:r>
        <w:rPr>
          <w:rFonts w:hint="eastAsia" w:ascii="Times New Roman" w:hAnsi="Times New Roman" w:eastAsia="方正仿宋_GBK" w:cs="Times New Roman"/>
          <w:sz w:val="32"/>
          <w:szCs w:val="32"/>
          <w:shd w:val="clear" w:color="auto" w:fill="FFFFFF"/>
          <w:lang w:val="en-US" w:eastAsia="zh-CN"/>
        </w:rPr>
        <w:t>人力资源和社会保障</w:t>
      </w:r>
      <w:r>
        <w:rPr>
          <w:rFonts w:hint="default" w:ascii="Times New Roman" w:hAnsi="Times New Roman" w:eastAsia="方正仿宋_GBK" w:cs="Times New Roman"/>
          <w:sz w:val="32"/>
          <w:szCs w:val="32"/>
          <w:shd w:val="clear" w:color="auto" w:fill="FFFFFF"/>
          <w:lang w:val="en-US" w:eastAsia="zh-CN"/>
        </w:rPr>
        <w:t>局</w:t>
      </w:r>
      <w:r>
        <w:rPr>
          <w:rFonts w:hint="eastAsia" w:ascii="Times New Roman" w:hAnsi="Times New Roman" w:eastAsia="方正仿宋_GBK" w:cs="Times New Roman"/>
          <w:sz w:val="32"/>
          <w:szCs w:val="32"/>
          <w:shd w:val="clear" w:color="auto" w:fill="FFFFFF"/>
          <w:lang w:val="en-US" w:eastAsia="zh-CN"/>
        </w:rPr>
        <w:t>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月*日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方正仿宋_GBK" w:hAnsi="方正仿宋_GBK" w:eastAsia="方正仿宋_GBK" w:cs="方正仿宋_GBK"/>
          <w:kern w:val="2"/>
          <w:sz w:val="32"/>
          <w:szCs w:val="32"/>
          <w:lang w:val="en-US" w:eastAsia="zh-CN" w:bidi="ar-SA"/>
        </w:rPr>
        <w:t>（此件公开发布）</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M2FhNzU2YzM0OTRjMTMyMGI4MWMyZjU2YWE5MWMifQ=="/>
  </w:docVars>
  <w:rsids>
    <w:rsidRoot w:val="00000000"/>
    <w:rsid w:val="00355D81"/>
    <w:rsid w:val="0123584C"/>
    <w:rsid w:val="013257D2"/>
    <w:rsid w:val="01E66FA5"/>
    <w:rsid w:val="01ED779F"/>
    <w:rsid w:val="01F7640A"/>
    <w:rsid w:val="02640C09"/>
    <w:rsid w:val="030E0896"/>
    <w:rsid w:val="03351867"/>
    <w:rsid w:val="04B949FE"/>
    <w:rsid w:val="056C26DE"/>
    <w:rsid w:val="068A5239"/>
    <w:rsid w:val="06FB4C01"/>
    <w:rsid w:val="092738F9"/>
    <w:rsid w:val="0A291657"/>
    <w:rsid w:val="0A5151C4"/>
    <w:rsid w:val="0A946492"/>
    <w:rsid w:val="0AF848E2"/>
    <w:rsid w:val="0B6C7DF0"/>
    <w:rsid w:val="0B9C4B72"/>
    <w:rsid w:val="0BCF5353"/>
    <w:rsid w:val="0C2D7DCF"/>
    <w:rsid w:val="0D4651C6"/>
    <w:rsid w:val="0E5A6B98"/>
    <w:rsid w:val="0EBA407A"/>
    <w:rsid w:val="0EEB181F"/>
    <w:rsid w:val="0F5B6E31"/>
    <w:rsid w:val="117310D5"/>
    <w:rsid w:val="11CA3C84"/>
    <w:rsid w:val="137639C6"/>
    <w:rsid w:val="142A108C"/>
    <w:rsid w:val="14BF5434"/>
    <w:rsid w:val="156264EB"/>
    <w:rsid w:val="16F871A5"/>
    <w:rsid w:val="18CC5C3D"/>
    <w:rsid w:val="19106E80"/>
    <w:rsid w:val="1A3F504D"/>
    <w:rsid w:val="1B1E63AD"/>
    <w:rsid w:val="1BD04859"/>
    <w:rsid w:val="1BE51C24"/>
    <w:rsid w:val="1CBA4E5F"/>
    <w:rsid w:val="1D9E066F"/>
    <w:rsid w:val="20147A03"/>
    <w:rsid w:val="201841F6"/>
    <w:rsid w:val="20E06A7D"/>
    <w:rsid w:val="23F877BA"/>
    <w:rsid w:val="244E27F8"/>
    <w:rsid w:val="25326EC6"/>
    <w:rsid w:val="26A36964"/>
    <w:rsid w:val="26BC5523"/>
    <w:rsid w:val="26E01765"/>
    <w:rsid w:val="278922DC"/>
    <w:rsid w:val="2A9D682A"/>
    <w:rsid w:val="2BE31471"/>
    <w:rsid w:val="2C58554A"/>
    <w:rsid w:val="2CD51038"/>
    <w:rsid w:val="2D9A3A4E"/>
    <w:rsid w:val="2DFF675A"/>
    <w:rsid w:val="2E0547DD"/>
    <w:rsid w:val="2E744EFD"/>
    <w:rsid w:val="2F891D27"/>
    <w:rsid w:val="2FFC28AC"/>
    <w:rsid w:val="308F2312"/>
    <w:rsid w:val="30E524F2"/>
    <w:rsid w:val="318B047C"/>
    <w:rsid w:val="3281196A"/>
    <w:rsid w:val="32EC2057"/>
    <w:rsid w:val="32F8354B"/>
    <w:rsid w:val="33BE6FF0"/>
    <w:rsid w:val="345E559A"/>
    <w:rsid w:val="34937DE1"/>
    <w:rsid w:val="34B77094"/>
    <w:rsid w:val="38A1519F"/>
    <w:rsid w:val="38E2331B"/>
    <w:rsid w:val="394515AA"/>
    <w:rsid w:val="3A6E77EC"/>
    <w:rsid w:val="3A7A297D"/>
    <w:rsid w:val="3A820377"/>
    <w:rsid w:val="3A912417"/>
    <w:rsid w:val="3B897909"/>
    <w:rsid w:val="3BB02F0A"/>
    <w:rsid w:val="3BFFCBC5"/>
    <w:rsid w:val="3C583D38"/>
    <w:rsid w:val="3DAE30DB"/>
    <w:rsid w:val="3EEB64C0"/>
    <w:rsid w:val="3F2A00F9"/>
    <w:rsid w:val="3F55345D"/>
    <w:rsid w:val="3F6F5F3E"/>
    <w:rsid w:val="3FB20D77"/>
    <w:rsid w:val="40284920"/>
    <w:rsid w:val="415E2EC7"/>
    <w:rsid w:val="417B05F4"/>
    <w:rsid w:val="4438573E"/>
    <w:rsid w:val="452E6ED6"/>
    <w:rsid w:val="458145DA"/>
    <w:rsid w:val="465F5FAB"/>
    <w:rsid w:val="46B4784D"/>
    <w:rsid w:val="481266CB"/>
    <w:rsid w:val="49797FA9"/>
    <w:rsid w:val="4A3E237C"/>
    <w:rsid w:val="4A6249DF"/>
    <w:rsid w:val="4B380E12"/>
    <w:rsid w:val="4BAC3082"/>
    <w:rsid w:val="4D4D338A"/>
    <w:rsid w:val="4DA051A2"/>
    <w:rsid w:val="4E2735C5"/>
    <w:rsid w:val="4E4C2783"/>
    <w:rsid w:val="4E5F47D8"/>
    <w:rsid w:val="4E984F0B"/>
    <w:rsid w:val="50BC224C"/>
    <w:rsid w:val="51566686"/>
    <w:rsid w:val="52DC53CE"/>
    <w:rsid w:val="53384F69"/>
    <w:rsid w:val="53526303"/>
    <w:rsid w:val="541B0025"/>
    <w:rsid w:val="55FA3C48"/>
    <w:rsid w:val="56A7023F"/>
    <w:rsid w:val="56DE0514"/>
    <w:rsid w:val="57603931"/>
    <w:rsid w:val="5774428A"/>
    <w:rsid w:val="57EE718F"/>
    <w:rsid w:val="5A344EA3"/>
    <w:rsid w:val="5A5F4374"/>
    <w:rsid w:val="5AF2343A"/>
    <w:rsid w:val="5C42424A"/>
    <w:rsid w:val="5CA5200E"/>
    <w:rsid w:val="5D320BE3"/>
    <w:rsid w:val="5E2E7542"/>
    <w:rsid w:val="5EECC597"/>
    <w:rsid w:val="5FE34CE4"/>
    <w:rsid w:val="605721C1"/>
    <w:rsid w:val="609A7F69"/>
    <w:rsid w:val="60AE024A"/>
    <w:rsid w:val="6112501D"/>
    <w:rsid w:val="619743F4"/>
    <w:rsid w:val="61E055B5"/>
    <w:rsid w:val="6253003C"/>
    <w:rsid w:val="62EB1DB2"/>
    <w:rsid w:val="640426AA"/>
    <w:rsid w:val="65515618"/>
    <w:rsid w:val="65F0513C"/>
    <w:rsid w:val="665A6208"/>
    <w:rsid w:val="672F4561"/>
    <w:rsid w:val="67CB4DCC"/>
    <w:rsid w:val="686C0E06"/>
    <w:rsid w:val="697B284D"/>
    <w:rsid w:val="6BBB5183"/>
    <w:rsid w:val="6D893325"/>
    <w:rsid w:val="70007ECC"/>
    <w:rsid w:val="70761190"/>
    <w:rsid w:val="709366CE"/>
    <w:rsid w:val="71230D4C"/>
    <w:rsid w:val="714F4CEB"/>
    <w:rsid w:val="724B70E8"/>
    <w:rsid w:val="724C31A9"/>
    <w:rsid w:val="74491AD6"/>
    <w:rsid w:val="74FD680C"/>
    <w:rsid w:val="776E1C43"/>
    <w:rsid w:val="7826722D"/>
    <w:rsid w:val="78956959"/>
    <w:rsid w:val="78A02EAF"/>
    <w:rsid w:val="78CA6845"/>
    <w:rsid w:val="78F612BB"/>
    <w:rsid w:val="78FF080F"/>
    <w:rsid w:val="7B3A013A"/>
    <w:rsid w:val="7B690757"/>
    <w:rsid w:val="7B7F0E03"/>
    <w:rsid w:val="7C6B3E81"/>
    <w:rsid w:val="7C7B739B"/>
    <w:rsid w:val="7E0714B7"/>
    <w:rsid w:val="7F3843DF"/>
    <w:rsid w:val="7F453F78"/>
    <w:rsid w:val="7F5071AC"/>
    <w:rsid w:val="7F954211"/>
    <w:rsid w:val="BFAE9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1176</Words>
  <Characters>1183</Characters>
  <Lines>0</Lines>
  <Paragraphs>0</Paragraphs>
  <TotalTime>125</TotalTime>
  <ScaleCrop>false</ScaleCrop>
  <LinksUpToDate>false</LinksUpToDate>
  <CharactersWithSpaces>1201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2024-10-23T07:03:00Z</dcterms:created>
  <dc:creator>HP</dc:creator>
  <cp:lastModifiedBy>陈娅</cp:lastModifiedBy>
  <cp:lastPrinted>2025-02-06T07:21:00Z</cp:lastPrinted>
  <dcterms:modified xsi:type="dcterms:W3CDTF">2025-02-12T16:17:28Z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666F8AAEF8AB4CF8BF0498920993AFBB_13</vt:lpwstr>
  </property>
  <property fmtid="{D5CDD505-2E9C-101B-9397-08002B2CF9AE}" pid="4" name="KSOTemplateDocerSaveRecord">
    <vt:lpwstr>eyJoZGlkIjoiYTZkMzMzMzNmNDcyMmI1YTE1MGJjMGE4YWQ3MGQyOWIiLCJ1c2VySWQiOiIxNDQ5MTI0MjEwIn0=</vt:lpwstr>
  </property>
</Properties>
</file>