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61"/>
        <w:gridCol w:w="589"/>
        <w:gridCol w:w="3009"/>
        <w:gridCol w:w="2"/>
        <w:gridCol w:w="2653"/>
        <w:gridCol w:w="757"/>
        <w:gridCol w:w="703"/>
        <w:gridCol w:w="1094"/>
        <w:gridCol w:w="1068"/>
        <w:gridCol w:w="1588"/>
        <w:gridCol w:w="901"/>
      </w:tblGrid>
      <w:tr w14:paraId="5CE7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992" w:type="dxa"/>
            <w:gridSpan w:val="12"/>
            <w:noWrap w:val="0"/>
            <w:vAlign w:val="center"/>
          </w:tcPr>
          <w:p w14:paraId="4873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44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 w:val="0"/>
                <w:kern w:val="2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snapToGrid w:val="0"/>
                <w:color w:val="auto"/>
                <w:kern w:val="0"/>
                <w:sz w:val="32"/>
                <w:szCs w:val="20"/>
                <w:lang w:val="en" w:eastAsia="zh-CN"/>
              </w:rPr>
              <w:t>3</w:t>
            </w:r>
          </w:p>
          <w:p w14:paraId="0866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7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/>
                <w:i w:val="0"/>
                <w:iCs w:val="0"/>
                <w:snapToGrid/>
                <w:color w:val="auto"/>
                <w:kern w:val="0"/>
                <w:sz w:val="40"/>
                <w:szCs w:val="20"/>
                <w:u w:val="none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iCs w:val="0"/>
                <w:snapToGrid/>
                <w:color w:val="auto"/>
                <w:kern w:val="0"/>
                <w:sz w:val="44"/>
                <w:szCs w:val="20"/>
                <w:u w:val="none"/>
                <w:lang w:eastAsia="zh-CN"/>
              </w:rPr>
              <w:t>疾病应急救助基金申请表（单位）</w:t>
            </w:r>
            <w:bookmarkEnd w:id="0"/>
          </w:p>
        </w:tc>
      </w:tr>
      <w:tr w14:paraId="1979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8" w:type="dxa"/>
            <w:gridSpan w:val="5"/>
            <w:noWrap w:val="0"/>
            <w:vAlign w:val="center"/>
          </w:tcPr>
          <w:p w14:paraId="34F1D700"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申报单位（公章）：</w:t>
            </w:r>
          </w:p>
        </w:tc>
        <w:tc>
          <w:tcPr>
            <w:tcW w:w="8764" w:type="dxa"/>
            <w:gridSpan w:val="7"/>
            <w:noWrap w:val="0"/>
            <w:vAlign w:val="center"/>
          </w:tcPr>
          <w:p w14:paraId="3B326B5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填写时间：</w:t>
            </w:r>
          </w:p>
        </w:tc>
      </w:tr>
      <w:tr w14:paraId="3FF6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B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患者</w:t>
            </w:r>
          </w:p>
          <w:p w14:paraId="3CDC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3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F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3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诊断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救助医疗机构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救助类别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F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患者总费用（元）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1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已支付费用（元）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7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申请基金支付费用（元）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7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57E2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0"/>
              </w:rPr>
            </w:pPr>
          </w:p>
        </w:tc>
        <w:tc>
          <w:tcPr>
            <w:tcW w:w="3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  <w:t>身份不明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  <w:t>无力支付</w:t>
            </w: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1"/>
                <w:szCs w:val="20"/>
                <w:lang w:eastAsia="zh-CN"/>
              </w:rPr>
            </w:pPr>
          </w:p>
        </w:tc>
      </w:tr>
      <w:tr w14:paraId="0E40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1F09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3A36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6FC1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24A4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7C55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2C4C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0D9B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055A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380C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  <w:tr w14:paraId="5213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221A55E4"/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AE468-F2F1-443C-B54A-9C2DDE7DA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A1D50C-5015-44CB-8A15-CEA48E23C9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8E4768-24D4-40B2-BCF4-432468483F2A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F5F91219-A863-4E93-AED7-D7E5981956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6E37D0C-6578-4D05-8C8F-182E06DD2A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260BB"/>
    <w:rsid w:val="143260BB"/>
    <w:rsid w:val="15842DD8"/>
    <w:rsid w:val="257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28"/>
      <w:szCs w:val="20"/>
      <w:lang w:val="en-US" w:eastAsia="zh-CN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0"/>
      <w:sz w:val="44"/>
      <w:szCs w:val="24"/>
      <w:lang w:val="en-US" w:eastAsia="zh-CN" w:bidi="ar-SA"/>
    </w:rPr>
  </w:style>
  <w:style w:type="paragraph" w:styleId="4">
    <w:name w:val="Normal (Web)"/>
    <w:qFormat/>
    <w:uiPriority w:val="0"/>
    <w:pPr>
      <w:keepNext w:val="0"/>
      <w:keepLines w:val="0"/>
      <w:widowControl/>
      <w:suppressLineNumbers w:val="0"/>
      <w:spacing w:before="0" w:beforeLines="0" w:beforeAutospacing="0" w:after="0" w:afterLines="0" w:afterAutospacing="0"/>
      <w:jc w:val="left"/>
    </w:pPr>
    <w:rPr>
      <w:rFonts w:hint="eastAsia" w:ascii="宋体" w:hAnsi="宋体" w:eastAsia="宋体" w:cs="宋体"/>
      <w:snapToGrid w:val="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2025-03-27T01:48:00Z</dcterms:created>
  <dc:creator>Y-ING</dc:creator>
  <cp:lastModifiedBy>Y-ING</cp:lastModifiedBy>
  <dcterms:modified xsi:type="dcterms:W3CDTF">2025-03-27T01:50:55Z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90769EF5E46643818F561E9A10E5F28A_13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