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9590">
      <w:pP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附件2</w:t>
      </w:r>
    </w:p>
    <w:p w14:paraId="520A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声明</w:t>
      </w:r>
    </w:p>
    <w:p w14:paraId="2700FE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（模板）</w:t>
      </w:r>
    </w:p>
    <w:p w14:paraId="24438D50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本人：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</w:rPr>
        <w:t xml:space="preserve">120          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，明确知悉天津市从事食品、化妆品、公共场所、饮用水和消毒产品等五类行业相关从业人员的免费健康体检政策，因（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A3"/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不能提供五类行业的从业证明材料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A3"/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个人原因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），申请按照（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A3"/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食品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52"/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化妆品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A3"/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公共场所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A3"/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饮用水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sym w:font="Wingdings 2" w:char="00A3"/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消毒产品）行业的体检项目，同意按照医疗机构公布的医疗体检服务收费标准进行自费体检，承诺本人提供的信息及体检的相关标本都是本人的、真实的，如存在造假行为，本人愿承担相应的责任。</w:t>
      </w:r>
    </w:p>
    <w:p w14:paraId="1CC193E7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特此声明。</w:t>
      </w:r>
    </w:p>
    <w:p w14:paraId="3499DEC5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6CA1DFCF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132BA52F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78CDEEED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                           申请人（签字）：     </w:t>
      </w:r>
    </w:p>
    <w:p w14:paraId="00F0BA00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                           日期：    年   月   日</w:t>
      </w:r>
    </w:p>
    <w:p w14:paraId="07E427A3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32510CA7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5D586B00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123E9358">
      <w:pPr>
        <w:rPr>
          <w:rFonts w:ascii="Times New Roman" w:hAnsi="Times New Roman"/>
        </w:rPr>
      </w:pPr>
    </w:p>
    <w:p w14:paraId="730E5D77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7F88A3A1">
      <w:pP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附件3</w:t>
      </w:r>
    </w:p>
    <w:p w14:paraId="4A009CE8">
      <w:pPr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天津市从业人员健康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体检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证明</w:t>
      </w:r>
    </w:p>
    <w:p w14:paraId="53C281DD">
      <w:pPr>
        <w:jc w:val="center"/>
        <w:rPr>
          <w:rFonts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（参考样式）</w:t>
      </w:r>
    </w:p>
    <w:tbl>
      <w:tblPr>
        <w:tblStyle w:val="4"/>
        <w:tblpPr w:leftFromText="180" w:rightFromText="180" w:vertAnchor="text" w:tblpX="1" w:tblpY="1"/>
        <w:tblOverlap w:val="never"/>
        <w:tblW w:w="7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983"/>
        <w:gridCol w:w="2107"/>
        <w:gridCol w:w="1155"/>
        <w:gridCol w:w="1140"/>
        <w:gridCol w:w="1575"/>
      </w:tblGrid>
      <w:tr w14:paraId="7FEE1121">
        <w:trPr>
          <w:trHeight w:val="478" w:hRule="atLeast"/>
        </w:trPr>
        <w:tc>
          <w:tcPr>
            <w:tcW w:w="7744" w:type="dxa"/>
            <w:gridSpan w:val="6"/>
            <w:vAlign w:val="center"/>
          </w:tcPr>
          <w:p w14:paraId="32B82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健康证明编号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:  例：MHP01SP202505080021</w:t>
            </w:r>
          </w:p>
        </w:tc>
      </w:tr>
      <w:tr w14:paraId="09357A64">
        <w:trPr>
          <w:trHeight w:val="574" w:hRule="atLeast"/>
        </w:trPr>
        <w:tc>
          <w:tcPr>
            <w:tcW w:w="1767" w:type="dxa"/>
            <w:gridSpan w:val="2"/>
            <w:vAlign w:val="center"/>
          </w:tcPr>
          <w:p w14:paraId="67BB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107" w:type="dxa"/>
            <w:vAlign w:val="center"/>
          </w:tcPr>
          <w:p w14:paraId="4E8E5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31E1E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照片</w:t>
            </w:r>
          </w:p>
        </w:tc>
        <w:tc>
          <w:tcPr>
            <w:tcW w:w="1575" w:type="dxa"/>
            <w:vMerge w:val="restart"/>
            <w:vAlign w:val="center"/>
          </w:tcPr>
          <w:p w14:paraId="0A3C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查验</w:t>
            </w:r>
          </w:p>
          <w:p w14:paraId="5C0F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二维码</w:t>
            </w:r>
          </w:p>
        </w:tc>
      </w:tr>
      <w:tr w14:paraId="6BE43AB1">
        <w:trPr>
          <w:trHeight w:val="559" w:hRule="atLeast"/>
        </w:trPr>
        <w:tc>
          <w:tcPr>
            <w:tcW w:w="1767" w:type="dxa"/>
            <w:gridSpan w:val="2"/>
            <w:vAlign w:val="center"/>
          </w:tcPr>
          <w:p w14:paraId="2E71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107" w:type="dxa"/>
            <w:vAlign w:val="center"/>
          </w:tcPr>
          <w:p w14:paraId="7C6E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 w14:paraId="300A9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4095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E583214">
        <w:trPr>
          <w:trHeight w:val="524" w:hRule="atLeast"/>
        </w:trPr>
        <w:tc>
          <w:tcPr>
            <w:tcW w:w="1767" w:type="dxa"/>
            <w:gridSpan w:val="2"/>
            <w:vAlign w:val="center"/>
          </w:tcPr>
          <w:p w14:paraId="6B05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" w:eastAsia="zh-CN"/>
              </w:rPr>
              <w:t>年龄</w:t>
            </w:r>
          </w:p>
        </w:tc>
        <w:tc>
          <w:tcPr>
            <w:tcW w:w="2107" w:type="dxa"/>
            <w:vAlign w:val="center"/>
          </w:tcPr>
          <w:p w14:paraId="082F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 w14:paraId="6665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600D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16FB72BA">
        <w:trPr>
          <w:trHeight w:val="302" w:hRule="atLeast"/>
        </w:trPr>
        <w:tc>
          <w:tcPr>
            <w:tcW w:w="784" w:type="dxa"/>
            <w:vMerge w:val="restart"/>
            <w:vAlign w:val="center"/>
          </w:tcPr>
          <w:p w14:paraId="4470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090" w:type="dxa"/>
            <w:gridSpan w:val="2"/>
            <w:vMerge w:val="restart"/>
            <w:vAlign w:val="center"/>
          </w:tcPr>
          <w:p w14:paraId="56F6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疾病名称</w:t>
            </w:r>
          </w:p>
        </w:tc>
        <w:tc>
          <w:tcPr>
            <w:tcW w:w="2295" w:type="dxa"/>
            <w:gridSpan w:val="2"/>
            <w:vAlign w:val="center"/>
          </w:tcPr>
          <w:p w14:paraId="13C8D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检查结果</w:t>
            </w:r>
          </w:p>
        </w:tc>
        <w:tc>
          <w:tcPr>
            <w:tcW w:w="1575" w:type="dxa"/>
            <w:vMerge w:val="restart"/>
            <w:vAlign w:val="center"/>
          </w:tcPr>
          <w:p w14:paraId="2946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69FBD18D">
        <w:trPr>
          <w:trHeight w:val="258" w:hRule="atLeast"/>
        </w:trPr>
        <w:tc>
          <w:tcPr>
            <w:tcW w:w="784" w:type="dxa"/>
            <w:vMerge w:val="continue"/>
            <w:vAlign w:val="center"/>
          </w:tcPr>
          <w:p w14:paraId="32C6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90" w:type="dxa"/>
            <w:gridSpan w:val="2"/>
            <w:vMerge w:val="continue"/>
            <w:vAlign w:val="center"/>
          </w:tcPr>
          <w:p w14:paraId="08CE9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5" w:type="dxa"/>
            <w:vAlign w:val="center"/>
          </w:tcPr>
          <w:p w14:paraId="7562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未检出</w:t>
            </w:r>
          </w:p>
        </w:tc>
        <w:tc>
          <w:tcPr>
            <w:tcW w:w="1140" w:type="dxa"/>
            <w:vAlign w:val="center"/>
          </w:tcPr>
          <w:p w14:paraId="031F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检出</w:t>
            </w:r>
          </w:p>
        </w:tc>
        <w:tc>
          <w:tcPr>
            <w:tcW w:w="1575" w:type="dxa"/>
            <w:vMerge w:val="continue"/>
            <w:vAlign w:val="center"/>
          </w:tcPr>
          <w:p w14:paraId="635A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340132C1">
        <w:trPr>
          <w:trHeight w:val="530" w:hRule="atLeast"/>
        </w:trPr>
        <w:tc>
          <w:tcPr>
            <w:tcW w:w="784" w:type="dxa"/>
            <w:vAlign w:val="center"/>
          </w:tcPr>
          <w:p w14:paraId="355F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090" w:type="dxa"/>
            <w:gridSpan w:val="2"/>
            <w:vAlign w:val="center"/>
          </w:tcPr>
          <w:p w14:paraId="30A28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霍乱</w:t>
            </w:r>
          </w:p>
        </w:tc>
        <w:tc>
          <w:tcPr>
            <w:tcW w:w="1155" w:type="dxa"/>
            <w:vAlign w:val="center"/>
          </w:tcPr>
          <w:p w14:paraId="2DA8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vAlign w:val="center"/>
          </w:tcPr>
          <w:p w14:paraId="12E1A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71B17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7338263">
        <w:trPr>
          <w:trHeight w:val="542" w:hRule="atLeast"/>
        </w:trPr>
        <w:tc>
          <w:tcPr>
            <w:tcW w:w="784" w:type="dxa"/>
            <w:vAlign w:val="center"/>
          </w:tcPr>
          <w:p w14:paraId="14222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3090" w:type="dxa"/>
            <w:gridSpan w:val="2"/>
            <w:vAlign w:val="center"/>
          </w:tcPr>
          <w:p w14:paraId="7096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细菌性和阿米巴痢疾</w:t>
            </w:r>
          </w:p>
        </w:tc>
        <w:tc>
          <w:tcPr>
            <w:tcW w:w="1155" w:type="dxa"/>
            <w:vAlign w:val="center"/>
          </w:tcPr>
          <w:p w14:paraId="2420A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vAlign w:val="center"/>
          </w:tcPr>
          <w:p w14:paraId="3BC20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1557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D27ADB5">
        <w:trPr>
          <w:trHeight w:val="565" w:hRule="atLeast"/>
        </w:trPr>
        <w:tc>
          <w:tcPr>
            <w:tcW w:w="784" w:type="dxa"/>
            <w:vAlign w:val="center"/>
          </w:tcPr>
          <w:p w14:paraId="101F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3090" w:type="dxa"/>
            <w:gridSpan w:val="2"/>
            <w:vAlign w:val="center"/>
          </w:tcPr>
          <w:p w14:paraId="31A8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伤寒和副伤寒</w:t>
            </w:r>
          </w:p>
        </w:tc>
        <w:tc>
          <w:tcPr>
            <w:tcW w:w="1155" w:type="dxa"/>
            <w:vAlign w:val="center"/>
          </w:tcPr>
          <w:p w14:paraId="664D5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vAlign w:val="center"/>
          </w:tcPr>
          <w:p w14:paraId="2277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798C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FA01509">
        <w:trPr>
          <w:trHeight w:val="330" w:hRule="atLeast"/>
        </w:trPr>
        <w:tc>
          <w:tcPr>
            <w:tcW w:w="784" w:type="dxa"/>
            <w:vAlign w:val="center"/>
          </w:tcPr>
          <w:p w14:paraId="42F3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3090" w:type="dxa"/>
            <w:gridSpan w:val="2"/>
            <w:vAlign w:val="center"/>
          </w:tcPr>
          <w:p w14:paraId="51F38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病毒性肝炎</w:t>
            </w:r>
          </w:p>
          <w:p w14:paraId="63F40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（甲肝、戊肝）</w:t>
            </w:r>
          </w:p>
        </w:tc>
        <w:tc>
          <w:tcPr>
            <w:tcW w:w="1155" w:type="dxa"/>
            <w:vAlign w:val="center"/>
          </w:tcPr>
          <w:p w14:paraId="04828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vAlign w:val="center"/>
          </w:tcPr>
          <w:p w14:paraId="0FC0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24CE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15707D1C">
        <w:trPr>
          <w:trHeight w:val="527" w:hRule="atLeast"/>
        </w:trPr>
        <w:tc>
          <w:tcPr>
            <w:tcW w:w="784" w:type="dxa"/>
            <w:vAlign w:val="center"/>
          </w:tcPr>
          <w:p w14:paraId="191F1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3090" w:type="dxa"/>
            <w:gridSpan w:val="2"/>
            <w:vAlign w:val="center"/>
          </w:tcPr>
          <w:p w14:paraId="5392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活动性肺结核</w:t>
            </w:r>
          </w:p>
        </w:tc>
        <w:tc>
          <w:tcPr>
            <w:tcW w:w="1155" w:type="dxa"/>
            <w:vAlign w:val="center"/>
          </w:tcPr>
          <w:p w14:paraId="159E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vAlign w:val="center"/>
          </w:tcPr>
          <w:p w14:paraId="7FCD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27EB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E8A64D1">
        <w:trPr>
          <w:trHeight w:val="578" w:hRule="atLeast"/>
        </w:trPr>
        <w:tc>
          <w:tcPr>
            <w:tcW w:w="784" w:type="dxa"/>
            <w:vAlign w:val="center"/>
          </w:tcPr>
          <w:p w14:paraId="28EF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3090" w:type="dxa"/>
            <w:gridSpan w:val="2"/>
            <w:vAlign w:val="center"/>
          </w:tcPr>
          <w:p w14:paraId="4E668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化脓性或渗出性皮肤病</w:t>
            </w:r>
          </w:p>
        </w:tc>
        <w:tc>
          <w:tcPr>
            <w:tcW w:w="1155" w:type="dxa"/>
            <w:vAlign w:val="center"/>
          </w:tcPr>
          <w:p w14:paraId="1AF6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vAlign w:val="center"/>
          </w:tcPr>
          <w:p w14:paraId="50DD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192A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EC3E6FA">
        <w:trPr>
          <w:trHeight w:val="318" w:hRule="atLeast"/>
        </w:trPr>
        <w:tc>
          <w:tcPr>
            <w:tcW w:w="784" w:type="dxa"/>
            <w:vAlign w:val="center"/>
          </w:tcPr>
          <w:p w14:paraId="6727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3090" w:type="dxa"/>
            <w:gridSpan w:val="2"/>
            <w:vAlign w:val="center"/>
          </w:tcPr>
          <w:p w14:paraId="5270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手部真菌感染性疾病</w:t>
            </w:r>
          </w:p>
          <w:p w14:paraId="6C52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（如手癣、指甲癣等）</w:t>
            </w:r>
          </w:p>
        </w:tc>
        <w:tc>
          <w:tcPr>
            <w:tcW w:w="1155" w:type="dxa"/>
            <w:vAlign w:val="center"/>
          </w:tcPr>
          <w:p w14:paraId="44BB7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vAlign w:val="center"/>
          </w:tcPr>
          <w:p w14:paraId="6DB2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1BEC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0B4D18D">
        <w:trPr>
          <w:trHeight w:val="565" w:hRule="atLeast"/>
        </w:trPr>
        <w:tc>
          <w:tcPr>
            <w:tcW w:w="784" w:type="dxa"/>
            <w:vAlign w:val="center"/>
          </w:tcPr>
          <w:p w14:paraId="7D8E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3090" w:type="dxa"/>
            <w:gridSpan w:val="2"/>
            <w:vAlign w:val="center"/>
          </w:tcPr>
          <w:p w14:paraId="192F0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手部湿疹</w:t>
            </w:r>
          </w:p>
        </w:tc>
        <w:tc>
          <w:tcPr>
            <w:tcW w:w="1155" w:type="dxa"/>
            <w:vAlign w:val="center"/>
          </w:tcPr>
          <w:p w14:paraId="0C0C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vAlign w:val="center"/>
          </w:tcPr>
          <w:p w14:paraId="4EB4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6606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10A53AC">
        <w:trPr>
          <w:trHeight w:val="575" w:hRule="atLeast"/>
        </w:trPr>
        <w:tc>
          <w:tcPr>
            <w:tcW w:w="784" w:type="dxa"/>
            <w:vAlign w:val="center"/>
          </w:tcPr>
          <w:p w14:paraId="3996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3090" w:type="dxa"/>
            <w:gridSpan w:val="2"/>
            <w:vAlign w:val="center"/>
          </w:tcPr>
          <w:p w14:paraId="5434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手部银屑病或者鳞屑</w:t>
            </w:r>
          </w:p>
        </w:tc>
        <w:tc>
          <w:tcPr>
            <w:tcW w:w="1155" w:type="dxa"/>
            <w:vAlign w:val="center"/>
          </w:tcPr>
          <w:p w14:paraId="4148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vAlign w:val="center"/>
          </w:tcPr>
          <w:p w14:paraId="664A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480B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B643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24765</wp:posOffset>
                </wp:positionV>
                <wp:extent cx="1334135" cy="3874770"/>
                <wp:effectExtent l="6350" t="6350" r="31115" b="304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94605" y="2341245"/>
                          <a:ext cx="1334135" cy="387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1FC76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健康证明编号说明：第1位M代表免费，Z代表自费；第2-3位代表辖区首字母；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>第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>位代表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  <w:t>辖区体检机构编号，由各区卫生健康委给开展从业人员健康体检的医疗机构确定编号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第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位代表行业类别，SP为食品，HZ为化妆品，GG为公共场所，YY为饮用水，XD为消毒产品；第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-1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位代表检查日期；第1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-1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lang w:val="en-US" w:eastAsia="zh-CN"/>
                              </w:rPr>
                              <w:t>位代表检查序号。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1.95pt;height:305.1pt;width:105.05pt;z-index:251659264;mso-width-relative:page;mso-height-relative:page;" fillcolor="#FFFFFF" filled="t" stroked="t" coordsize="21600,21600" o:gfxdata="UEsDBAoAAAAAAIdO4kAAAAAAAAAAAAAAAAAEAAAAZHJzL1BLAwQUAAAACACHTuJACQBOYNQAAAAH&#10;AQAADwAAAGRycy9kb3ducmV2LnhtbE2OwU7DMBBE70j8g7VI3KjjBFJIs6kEEhLiRsmFmxtvk6j2&#10;Oordpvw95gTH0YzevHp7cVacaQ6jZwS1ykAQd96M3CO0n693jyBC1Gy09UwI3xRg21xf1boyfuEP&#10;Ou9iLxKEQ6URhhinSsrQDeR0WPmJOHUHPzsdU5x7aWa9JLizMs+yUjo9cnoY9EQvA3XH3ckhvJXP&#10;8Yta826KvPBLK7v5YAPi7Y3KNiAiXeLfGH71kzo0yWnvT2yCsAjrhzREKJ5ApDZX6xLEHqFU9wpk&#10;U8v//s0PUEsDBBQAAAAIAIdO4kDOTkbfbQIAANIEAAAOAAAAZHJzL2Uyb0RvYy54bWytVM1u2zAM&#10;vg/YOwi6r3Zip2mDOkXWIsOAYi3QDTsrshwLk0RNUmJ3D7C9wU677L7n6nOMkpP+7tDDfJBJkf5I&#10;fiR9ctprRbbCeQmmoqODnBJhONTSrCv66ePyzRElPjBTMwVGVPRGeHo6f/3qpLMzMYYWVC0cQRDj&#10;Z52taBuCnWWZ563QzB+AFQaNDTjNAqpundWOdYiuVTbO88OsA1dbB1x4j7fng5HuEN1LAKFpJBfn&#10;wDdamDCgOqFYwJJ8K62n85Rt0wgeLpvGi0BURbHSkE4MgvIqntn8hM3WjtlW8l0K7CUpPKlJM2kw&#10;6B3UOQuMbJx8BqUld+ChCQccdDYUkhjBKkb5E26uW2ZFqgWp9vaOdP//YPmH7ZUjsq5oQYlhGht+&#10;+/PH7a8/t7+/kyLS01k/Q69ri36hfws9Ds3+3uNlrLpvnI5vrIegfZIfl4f5hJKbio6LcjQuJwPR&#10;og+ER4ACbwt04OhRHE3L6TS1IruHss6HdwI0iUJFHXYyEcy2Fz5gWui6d4mRPShZL6VSSXHr1Zly&#10;ZMuw68v0xPj4ySM3ZUhX0cNikifkR7aIfQexUox/eY6AeMrEeCIN2i6vyNfAS5RCv+p3JK6gvkEO&#10;HQxD6C1fSoxywXy4Yg6nDmcS9zJc4tEowNRgJ1HSgvv2r/voj8OAVko6nOKK+q8b5gQl6r3BMTke&#10;lWUc+6SUk+kYFffQsnpoMRt9BkjZCP8Alicx+ge1FxsH+jOu7yJGRRMzHGNXNOzFszDsFq4/F4tF&#10;csJBtyxcmGvLI3QkzMBiE6CRqZGRpoEbbFFUcNRTs3ZrGXfpoZ687n9F8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JAE5g1AAAAAcBAAAPAAAAAAAAAAEAIAAAACIAAABkcnMvZG93bnJldi54bWxQ&#10;SwECFAAUAAAACACHTuJAzk5G320CAADSBAAADgAAAAAAAAABACAAAAAjAQAAZHJzL2Uyb0RvYy54&#10;bWxQSwUGAAAAAAYABgBZAQAAAgYAAAAA&#10;">
                <v:path/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61FC7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color w:val="auto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健康证明编号说明：第1位M代表免费，Z代表自费；第2-3位代表辖区首字母；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auto"/>
                          <w:lang w:val="en-US" w:eastAsia="zh-CN"/>
                        </w:rPr>
                        <w:t>第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auto"/>
                          <w:lang w:val="en-US" w:eastAsia="zh-CN"/>
                        </w:rPr>
                        <w:t>4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auto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auto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auto"/>
                          <w:lang w:val="en-US" w:eastAsia="zh-CN"/>
                        </w:rPr>
                        <w:t>位代表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auto"/>
                          <w:lang w:val="en-US" w:eastAsia="zh-CN"/>
                        </w:rPr>
                        <w:t>辖区体检机构编号，由各区卫生健康委给开展从业人员健康体检的医疗机构确定编号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；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第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7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位代表行业类别，SP为食品，HZ为化妆品，GG为公共场所，YY为饮用水，XD为消毒产品；第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8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-1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位代表检查日期；第1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-1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9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位代表检查序号。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E45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4FA8B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02395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19875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394E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14EC2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69A0A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74C6B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65CE0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4B224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77EAB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6CABE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3971D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35379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508D8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5A5CB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05DC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4AFC7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0D7F3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5DCE5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60E27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57D34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27351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4ECB4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17746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591DE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7AEAC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5728E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2CC6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20BF4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4366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20EAA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288E9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6B87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注：1.食品行业、餐饮具集中消毒服务单位必检项目：序号1-6；化妆品行业必检项目：</w:t>
      </w:r>
    </w:p>
    <w:p w14:paraId="40A3C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序号2-9；公共场所行业必检项目：序号2-6；饮用水行业必检项目：序号2-6；</w:t>
      </w:r>
    </w:p>
    <w:p w14:paraId="0CC1B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消毒产品行业必检项目：序号2-7。</w:t>
      </w:r>
    </w:p>
    <w:p w14:paraId="51456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40" w:firstLineChars="400"/>
        <w:textAlignment w:val="auto"/>
        <w:rPr>
          <w:rFonts w:hint="default" w:ascii="Times New Roman" w:hAnsi="Times New Roman" w:eastAsia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2.该健康证明在全市范围内有效，有效期一年。</w:t>
      </w:r>
    </w:p>
    <w:p w14:paraId="22C54288">
      <w:pPr>
        <w:spacing w:line="400" w:lineRule="exact"/>
        <w:ind w:firstLine="56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17308171">
      <w:pPr>
        <w:spacing w:line="400" w:lineRule="exact"/>
        <w:ind w:firstLine="56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医疗机构：（盖章）         报告日期：     年   月   日</w:t>
      </w:r>
    </w:p>
    <w:p w14:paraId="51B438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FAF3"/>
    <w:rsid w:val="777FF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2026-01-12T22:01:00Z</dcterms:created>
  <dc:creator>雨熹 Cisia</dc:creator>
  <cp:lastModifiedBy>雨熹 Cisia</cp:lastModifiedBy>
  <dcterms:modified xsi:type="dcterms:W3CDTF">2026-01-12T22:01:56Z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E50A180BA8574C57BDFE646968B556FB_41</vt:lpwstr>
  </property>
</Properties>
</file>